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BA9" w:rsidRPr="00D37BA9" w:rsidRDefault="00D37BA9" w:rsidP="00D37BA9">
      <w:pPr>
        <w:pStyle w:val="Normaalweb"/>
        <w:spacing w:before="200" w:beforeAutospacing="0" w:after="0" w:afterAutospacing="0" w:line="192" w:lineRule="auto"/>
        <w:rPr>
          <w:b/>
          <w:sz w:val="22"/>
          <w:szCs w:val="22"/>
        </w:rPr>
      </w:pPr>
      <w:r>
        <w:rPr>
          <w:rFonts w:ascii="Calibri" w:eastAsia="Calibri" w:hAnsi="Calibri" w:cs="Calibri"/>
          <w:b/>
          <w:color w:val="000000" w:themeColor="dark1"/>
          <w:sz w:val="22"/>
          <w:szCs w:val="22"/>
        </w:rPr>
        <w:t>Financieel en cijfermatig inzicht op budgetindicaties en plafonds</w:t>
      </w:r>
      <w:r>
        <w:rPr>
          <w:b/>
          <w:sz w:val="22"/>
          <w:szCs w:val="22"/>
        </w:rPr>
        <w:t xml:space="preserve"> (</w:t>
      </w:r>
      <w:proofErr w:type="spellStart"/>
      <w:r w:rsidR="006013B2">
        <w:rPr>
          <w:rFonts w:ascii="Calibri" w:eastAsia="Calibri" w:hAnsi="Calibri" w:cs="Calibri"/>
          <w:b/>
          <w:bCs/>
          <w:color w:val="000000" w:themeColor="dark1"/>
          <w:sz w:val="22"/>
          <w:szCs w:val="22"/>
          <w:u w:val="single"/>
        </w:rPr>
        <w:fldChar w:fldCharType="begin"/>
      </w:r>
      <w:r w:rsidR="006013B2">
        <w:rPr>
          <w:rFonts w:ascii="Calibri" w:eastAsia="Calibri" w:hAnsi="Calibri" w:cs="Calibri"/>
          <w:b/>
          <w:bCs/>
          <w:color w:val="000000" w:themeColor="dark1"/>
          <w:sz w:val="22"/>
          <w:szCs w:val="22"/>
          <w:u w:val="single"/>
        </w:rPr>
        <w:instrText xml:space="preserve"> HYPERLINK "https://www.eindhoven.nl/sites/default/files/2018-07/20180608%20Adviesrapport%20Adjust%20Beheersing%20tweede%20Lijn.pdf" </w:instrText>
      </w:r>
      <w:r w:rsidR="006013B2">
        <w:rPr>
          <w:rFonts w:ascii="Calibri" w:eastAsia="Calibri" w:hAnsi="Calibri" w:cs="Calibri"/>
          <w:b/>
          <w:bCs/>
          <w:color w:val="000000" w:themeColor="dark1"/>
          <w:sz w:val="22"/>
          <w:szCs w:val="22"/>
          <w:u w:val="single"/>
        </w:rPr>
      </w:r>
      <w:r w:rsidR="006013B2">
        <w:rPr>
          <w:rFonts w:ascii="Calibri" w:eastAsia="Calibri" w:hAnsi="Calibri" w:cs="Calibri"/>
          <w:b/>
          <w:bCs/>
          <w:color w:val="000000" w:themeColor="dark1"/>
          <w:sz w:val="22"/>
          <w:szCs w:val="22"/>
          <w:u w:val="single"/>
        </w:rPr>
        <w:fldChar w:fldCharType="separate"/>
      </w:r>
      <w:r w:rsidRPr="006013B2">
        <w:rPr>
          <w:rStyle w:val="Hyperlink"/>
          <w:rFonts w:ascii="Calibri" w:eastAsia="Calibri" w:hAnsi="Calibri" w:cs="Calibri"/>
          <w:b/>
          <w:bCs/>
          <w:sz w:val="22"/>
          <w:szCs w:val="22"/>
        </w:rPr>
        <w:t>Adjust</w:t>
      </w:r>
      <w:proofErr w:type="spellEnd"/>
      <w:r w:rsidR="006013B2">
        <w:rPr>
          <w:rFonts w:ascii="Calibri" w:eastAsia="Calibri" w:hAnsi="Calibri" w:cs="Calibri"/>
          <w:b/>
          <w:bCs/>
          <w:color w:val="000000" w:themeColor="dark1"/>
          <w:sz w:val="22"/>
          <w:szCs w:val="22"/>
          <w:u w:val="single"/>
        </w:rPr>
        <w:fldChar w:fldCharType="end"/>
      </w:r>
      <w:bookmarkStart w:id="0" w:name="_GoBack"/>
      <w:bookmarkEnd w:id="0"/>
      <w:r w:rsidRPr="00D37BA9">
        <w:rPr>
          <w:rFonts w:ascii="Calibri" w:eastAsia="Calibri" w:hAnsi="Calibri" w:cs="Calibri"/>
          <w:b/>
          <w:bCs/>
          <w:color w:val="000000" w:themeColor="dark1"/>
          <w:sz w:val="22"/>
          <w:szCs w:val="22"/>
        </w:rPr>
        <w:t>, Hoofdstuk 4H, p 21</w:t>
      </w:r>
      <w:r>
        <w:rPr>
          <w:rFonts w:ascii="Calibri" w:eastAsia="Calibri" w:hAnsi="Calibri" w:cs="Calibri"/>
          <w:b/>
          <w:bCs/>
          <w:color w:val="000000" w:themeColor="dark1"/>
          <w:sz w:val="22"/>
          <w:szCs w:val="22"/>
        </w:rPr>
        <w:t>)</w:t>
      </w:r>
    </w:p>
    <w:p w:rsidR="00793A96" w:rsidRDefault="006013B2"/>
    <w:p w:rsidR="00D37BA9" w:rsidRDefault="00D37BA9">
      <w:r>
        <w:t>Workshop 6:</w:t>
      </w:r>
    </w:p>
    <w:p w:rsidR="00D37BA9" w:rsidRDefault="00D37BA9" w:rsidP="00D37BA9">
      <w:pPr>
        <w:rPr>
          <w:rFonts w:eastAsiaTheme="majorEastAsia" w:cstheme="majorBidi"/>
          <w:color w:val="000000" w:themeColor="text1"/>
          <w:kern w:val="24"/>
        </w:rPr>
      </w:pPr>
      <w:r w:rsidRPr="0050495C">
        <w:rPr>
          <w:rFonts w:eastAsiaTheme="majorEastAsia" w:cstheme="majorBidi"/>
          <w:color w:val="000000" w:themeColor="text1"/>
          <w:kern w:val="24"/>
        </w:rPr>
        <w:t>Wat is de kracht van het advies? Wat spreekt u het meeste aan?</w:t>
      </w:r>
    </w:p>
    <w:p w:rsidR="00D37BA9" w:rsidRPr="00D37BA9" w:rsidRDefault="00D37BA9" w:rsidP="00D37BA9">
      <w:pPr>
        <w:numPr>
          <w:ilvl w:val="0"/>
          <w:numId w:val="3"/>
        </w:numPr>
        <w:spacing w:after="0" w:line="216" w:lineRule="auto"/>
        <w:contextualSpacing/>
        <w:rPr>
          <w:rFonts w:ascii="Times New Roman" w:eastAsia="Times New Roman" w:hAnsi="Times New Roman" w:cs="Times New Roman"/>
          <w:color w:val="000000"/>
          <w:lang w:eastAsia="nl-NL"/>
        </w:rPr>
      </w:pPr>
      <w:r w:rsidRPr="00D37BA9">
        <w:rPr>
          <w:rFonts w:ascii="Calibri" w:eastAsia="Calibri" w:hAnsi="Calibri" w:cs="Calibri"/>
          <w:color w:val="000000" w:themeColor="dark1"/>
          <w:lang w:eastAsia="nl-NL"/>
        </w:rPr>
        <w:t>Budget hantering geeft duidelijkheid</w:t>
      </w:r>
    </w:p>
    <w:p w:rsidR="00D37BA9" w:rsidRPr="00D37BA9" w:rsidRDefault="00D37BA9" w:rsidP="00D37BA9">
      <w:pPr>
        <w:numPr>
          <w:ilvl w:val="0"/>
          <w:numId w:val="3"/>
        </w:numPr>
        <w:spacing w:after="0" w:line="216" w:lineRule="auto"/>
        <w:contextualSpacing/>
        <w:rPr>
          <w:rFonts w:ascii="Times New Roman" w:eastAsia="Times New Roman" w:hAnsi="Times New Roman" w:cs="Times New Roman"/>
          <w:color w:val="000000"/>
          <w:lang w:eastAsia="nl-NL"/>
        </w:rPr>
      </w:pPr>
      <w:r w:rsidRPr="00D37BA9">
        <w:rPr>
          <w:rFonts w:ascii="Calibri" w:eastAsia="Calibri" w:hAnsi="Calibri" w:cs="Calibri"/>
          <w:color w:val="000000" w:themeColor="dark1"/>
          <w:lang w:eastAsia="nl-NL"/>
        </w:rPr>
        <w:t>De bedrijfsvoering wordt steeds zakelijker, dat is goed</w:t>
      </w:r>
    </w:p>
    <w:p w:rsidR="00D37BA9" w:rsidRPr="00D37BA9" w:rsidRDefault="00D37BA9" w:rsidP="00D37BA9">
      <w:pPr>
        <w:numPr>
          <w:ilvl w:val="0"/>
          <w:numId w:val="3"/>
        </w:numPr>
        <w:spacing w:after="0" w:line="216" w:lineRule="auto"/>
        <w:contextualSpacing/>
        <w:rPr>
          <w:rFonts w:ascii="Times New Roman" w:eastAsia="Times New Roman" w:hAnsi="Times New Roman" w:cs="Times New Roman"/>
          <w:color w:val="000000"/>
          <w:lang w:eastAsia="nl-NL"/>
        </w:rPr>
      </w:pPr>
      <w:r w:rsidRPr="00D37BA9">
        <w:rPr>
          <w:rFonts w:ascii="Calibri" w:eastAsia="Calibri" w:hAnsi="Calibri" w:cs="Calibri"/>
          <w:color w:val="000000" w:themeColor="dark1"/>
          <w:lang w:eastAsia="nl-NL"/>
        </w:rPr>
        <w:t>Probleem wordt beter afgepeld om de oorzaak te kunnen detecteren</w:t>
      </w:r>
    </w:p>
    <w:p w:rsidR="00D37BA9" w:rsidRDefault="00D37BA9" w:rsidP="00D37BA9">
      <w:pPr>
        <w:spacing w:after="0" w:line="216" w:lineRule="auto"/>
        <w:rPr>
          <w:rFonts w:ascii="Calibri" w:eastAsia="Calibri" w:hAnsi="Calibri" w:cs="Calibri"/>
          <w:color w:val="000000" w:themeColor="dark1"/>
          <w:sz w:val="40"/>
          <w:szCs w:val="40"/>
          <w:lang w:eastAsia="nl-NL"/>
        </w:rPr>
      </w:pPr>
      <w:r w:rsidRPr="00D37BA9">
        <w:rPr>
          <w:rFonts w:ascii="Calibri" w:eastAsia="Calibri" w:hAnsi="Calibri" w:cs="Calibri"/>
          <w:color w:val="000000" w:themeColor="dark1"/>
          <w:sz w:val="40"/>
          <w:szCs w:val="40"/>
          <w:lang w:eastAsia="nl-NL"/>
        </w:rPr>
        <w:t xml:space="preserve"> </w:t>
      </w:r>
    </w:p>
    <w:p w:rsidR="00D37BA9" w:rsidRDefault="00D37BA9" w:rsidP="00D37BA9">
      <w:pPr>
        <w:rPr>
          <w:rFonts w:eastAsiaTheme="majorEastAsia" w:cstheme="majorBidi"/>
          <w:color w:val="000000" w:themeColor="text1"/>
          <w:kern w:val="24"/>
        </w:rPr>
      </w:pPr>
      <w:r w:rsidRPr="00726F0F">
        <w:rPr>
          <w:rFonts w:eastAsiaTheme="majorEastAsia" w:cstheme="majorBidi"/>
          <w:color w:val="000000" w:themeColor="text1"/>
          <w:kern w:val="24"/>
        </w:rPr>
        <w:t>Wat is de zwakte van het advies? Wat zijn de belangrijkste zorgen?</w:t>
      </w:r>
    </w:p>
    <w:p w:rsidR="00D37BA9" w:rsidRPr="00D37BA9" w:rsidRDefault="00D37BA9" w:rsidP="00D37BA9">
      <w:pPr>
        <w:pStyle w:val="Lijstalinea"/>
        <w:numPr>
          <w:ilvl w:val="0"/>
          <w:numId w:val="6"/>
        </w:numPr>
        <w:spacing w:line="216" w:lineRule="auto"/>
        <w:rPr>
          <w:color w:val="000000"/>
          <w:sz w:val="22"/>
          <w:szCs w:val="22"/>
        </w:rPr>
      </w:pPr>
      <w:r w:rsidRPr="00D37BA9">
        <w:rPr>
          <w:rFonts w:ascii="Calibri" w:eastAsia="Calibri" w:hAnsi="Calibri" w:cs="Calibri"/>
          <w:color w:val="000000" w:themeColor="dark1"/>
          <w:sz w:val="22"/>
          <w:szCs w:val="22"/>
        </w:rPr>
        <w:t>In de notitie zijn er nu te weinig concrete aanknopingspunten om nu deze vragen zo te kunnen beantwoorden. Het kader nu is heel algemeen, er moeten nog diverse besluiten genomen worden over het hoe, welke scenario’s. Er zijn nu wel al overige opmerkingen, zie verder hierna.</w:t>
      </w:r>
    </w:p>
    <w:p w:rsidR="00D37BA9" w:rsidRPr="00D37BA9" w:rsidRDefault="00D37BA9" w:rsidP="00D37BA9">
      <w:pPr>
        <w:pStyle w:val="Lijstalinea"/>
        <w:numPr>
          <w:ilvl w:val="0"/>
          <w:numId w:val="6"/>
        </w:numPr>
        <w:spacing w:line="216" w:lineRule="auto"/>
        <w:rPr>
          <w:color w:val="000000"/>
          <w:sz w:val="22"/>
          <w:szCs w:val="22"/>
        </w:rPr>
      </w:pPr>
      <w:r w:rsidRPr="00D37BA9">
        <w:rPr>
          <w:rFonts w:ascii="Calibri" w:eastAsia="Calibri" w:hAnsi="Calibri" w:cs="Calibri"/>
          <w:color w:val="000000" w:themeColor="dark1"/>
          <w:sz w:val="22"/>
          <w:szCs w:val="22"/>
        </w:rPr>
        <w:t>Van belang is dat je gezamenlijke definities/</w:t>
      </w:r>
      <w:proofErr w:type="spellStart"/>
      <w:r w:rsidRPr="00D37BA9">
        <w:rPr>
          <w:rFonts w:ascii="Calibri" w:eastAsia="Calibri" w:hAnsi="Calibri" w:cs="Calibri"/>
          <w:color w:val="000000" w:themeColor="dark1"/>
          <w:sz w:val="22"/>
          <w:szCs w:val="22"/>
        </w:rPr>
        <w:t>KPI’s</w:t>
      </w:r>
      <w:proofErr w:type="spellEnd"/>
      <w:r w:rsidRPr="00D37BA9">
        <w:rPr>
          <w:rFonts w:ascii="Calibri" w:eastAsia="Calibri" w:hAnsi="Calibri" w:cs="Calibri"/>
          <w:color w:val="000000" w:themeColor="dark1"/>
          <w:sz w:val="22"/>
          <w:szCs w:val="22"/>
        </w:rPr>
        <w:t xml:space="preserve">  hebt om op te sturen</w:t>
      </w:r>
    </w:p>
    <w:p w:rsidR="00D37BA9" w:rsidRPr="00D37BA9" w:rsidRDefault="00D37BA9" w:rsidP="00D37BA9">
      <w:pPr>
        <w:pStyle w:val="Lijstalinea"/>
        <w:numPr>
          <w:ilvl w:val="1"/>
          <w:numId w:val="13"/>
        </w:numPr>
        <w:spacing w:line="216" w:lineRule="auto"/>
        <w:rPr>
          <w:color w:val="000000"/>
          <w:sz w:val="22"/>
          <w:szCs w:val="22"/>
        </w:rPr>
      </w:pPr>
      <w:r w:rsidRPr="00D37BA9">
        <w:rPr>
          <w:rFonts w:ascii="Calibri" w:eastAsia="Calibri" w:hAnsi="Calibri" w:cs="Calibri"/>
          <w:color w:val="000000" w:themeColor="dark1"/>
          <w:sz w:val="22"/>
          <w:szCs w:val="22"/>
        </w:rPr>
        <w:t>Bv wachttijden, wachtlijst</w:t>
      </w:r>
    </w:p>
    <w:p w:rsidR="00D37BA9" w:rsidRPr="00D37BA9" w:rsidRDefault="00D37BA9" w:rsidP="00D37BA9">
      <w:pPr>
        <w:pStyle w:val="Lijstalinea"/>
        <w:numPr>
          <w:ilvl w:val="1"/>
          <w:numId w:val="13"/>
        </w:numPr>
        <w:spacing w:line="216" w:lineRule="auto"/>
        <w:rPr>
          <w:color w:val="000000"/>
          <w:sz w:val="22"/>
          <w:szCs w:val="22"/>
        </w:rPr>
      </w:pPr>
      <w:r w:rsidRPr="00D37BA9">
        <w:rPr>
          <w:rFonts w:ascii="Calibri" w:eastAsia="Calibri" w:hAnsi="Calibri" w:cs="Calibri"/>
          <w:color w:val="000000" w:themeColor="dark1"/>
          <w:sz w:val="22"/>
          <w:szCs w:val="22"/>
        </w:rPr>
        <w:t>Herindicatie: wanneer, op basis waarvan</w:t>
      </w:r>
    </w:p>
    <w:p w:rsidR="00D37BA9" w:rsidRPr="00D37BA9" w:rsidRDefault="00D37BA9" w:rsidP="00D37BA9">
      <w:pPr>
        <w:pStyle w:val="Lijstalinea"/>
        <w:numPr>
          <w:ilvl w:val="1"/>
          <w:numId w:val="13"/>
        </w:numPr>
        <w:spacing w:line="216" w:lineRule="auto"/>
        <w:rPr>
          <w:color w:val="000000"/>
          <w:sz w:val="22"/>
          <w:szCs w:val="22"/>
        </w:rPr>
      </w:pPr>
      <w:r w:rsidRPr="00D37BA9">
        <w:rPr>
          <w:rFonts w:ascii="Calibri" w:eastAsia="Calibri" w:hAnsi="Calibri" w:cs="Calibri"/>
          <w:color w:val="000000" w:themeColor="dark1"/>
          <w:sz w:val="22"/>
          <w:szCs w:val="22"/>
        </w:rPr>
        <w:t>Vernieuwde zorgvraag indicatie</w:t>
      </w:r>
    </w:p>
    <w:p w:rsidR="00D37BA9" w:rsidRPr="00D37BA9" w:rsidRDefault="00D37BA9" w:rsidP="00D37BA9">
      <w:pPr>
        <w:pStyle w:val="Lijstalinea"/>
        <w:numPr>
          <w:ilvl w:val="1"/>
          <w:numId w:val="13"/>
        </w:numPr>
        <w:spacing w:line="216" w:lineRule="auto"/>
        <w:rPr>
          <w:color w:val="000000"/>
          <w:sz w:val="22"/>
          <w:szCs w:val="22"/>
        </w:rPr>
      </w:pPr>
      <w:r w:rsidRPr="00D37BA9">
        <w:rPr>
          <w:rFonts w:ascii="Calibri" w:eastAsia="Calibri" w:hAnsi="Calibri" w:cs="Calibri"/>
          <w:color w:val="000000" w:themeColor="dark1"/>
          <w:sz w:val="22"/>
          <w:szCs w:val="22"/>
        </w:rPr>
        <w:t>Volg je cli</w:t>
      </w:r>
      <w:r>
        <w:rPr>
          <w:rFonts w:ascii="Calibri" w:eastAsia="Calibri" w:hAnsi="Calibri" w:cs="Calibri"/>
          <w:color w:val="000000" w:themeColor="dark1"/>
          <w:sz w:val="22"/>
          <w:szCs w:val="22"/>
        </w:rPr>
        <w:t>ë</w:t>
      </w:r>
      <w:r w:rsidRPr="00D37BA9">
        <w:rPr>
          <w:rFonts w:ascii="Calibri" w:eastAsia="Calibri" w:hAnsi="Calibri" w:cs="Calibri"/>
          <w:color w:val="000000" w:themeColor="dark1"/>
          <w:sz w:val="22"/>
          <w:szCs w:val="22"/>
        </w:rPr>
        <w:t xml:space="preserve">nt of volg je de beschikking? </w:t>
      </w:r>
    </w:p>
    <w:p w:rsidR="00D37BA9" w:rsidRPr="00D37BA9" w:rsidRDefault="00D37BA9" w:rsidP="00D37BA9">
      <w:pPr>
        <w:pStyle w:val="Lijstalinea"/>
        <w:numPr>
          <w:ilvl w:val="1"/>
          <w:numId w:val="13"/>
        </w:numPr>
        <w:spacing w:line="216" w:lineRule="auto"/>
        <w:rPr>
          <w:color w:val="000000"/>
          <w:sz w:val="22"/>
          <w:szCs w:val="22"/>
        </w:rPr>
      </w:pPr>
      <w:r w:rsidRPr="00D37BA9">
        <w:rPr>
          <w:rFonts w:ascii="Calibri" w:eastAsia="Calibri" w:hAnsi="Calibri" w:cs="Calibri"/>
          <w:color w:val="000000" w:themeColor="dark1"/>
          <w:sz w:val="22"/>
          <w:szCs w:val="22"/>
        </w:rPr>
        <w:t>Een beperkte set aan rapportages</w:t>
      </w:r>
    </w:p>
    <w:p w:rsidR="00D37BA9" w:rsidRPr="00D37BA9" w:rsidRDefault="00D37BA9" w:rsidP="00D37BA9">
      <w:pPr>
        <w:pStyle w:val="Lijstalinea"/>
        <w:numPr>
          <w:ilvl w:val="1"/>
          <w:numId w:val="13"/>
        </w:numPr>
        <w:spacing w:line="216" w:lineRule="auto"/>
        <w:rPr>
          <w:color w:val="000000"/>
          <w:sz w:val="22"/>
          <w:szCs w:val="22"/>
        </w:rPr>
      </w:pPr>
      <w:r w:rsidRPr="00D37BA9">
        <w:rPr>
          <w:rFonts w:ascii="Calibri" w:eastAsia="Calibri" w:hAnsi="Calibri" w:cs="Calibri"/>
          <w:color w:val="000000" w:themeColor="dark1"/>
          <w:sz w:val="22"/>
          <w:szCs w:val="22"/>
        </w:rPr>
        <w:t>Kwaliteit van zorg niet uit het oog verliezen, bv middels cli</w:t>
      </w:r>
      <w:r>
        <w:rPr>
          <w:rFonts w:ascii="Calibri" w:eastAsia="Calibri" w:hAnsi="Calibri" w:cs="Calibri"/>
          <w:color w:val="000000" w:themeColor="dark1"/>
          <w:sz w:val="22"/>
          <w:szCs w:val="22"/>
        </w:rPr>
        <w:t>ë</w:t>
      </w:r>
      <w:r w:rsidRPr="00D37BA9">
        <w:rPr>
          <w:rFonts w:ascii="Calibri" w:eastAsia="Calibri" w:hAnsi="Calibri" w:cs="Calibri"/>
          <w:color w:val="000000" w:themeColor="dark1"/>
          <w:sz w:val="22"/>
          <w:szCs w:val="22"/>
        </w:rPr>
        <w:t>nttevredenheid, dit moet gekoppeld worden aan budgethantering</w:t>
      </w:r>
    </w:p>
    <w:p w:rsidR="00D37BA9" w:rsidRPr="00D37BA9" w:rsidRDefault="00D37BA9" w:rsidP="00D37BA9">
      <w:pPr>
        <w:spacing w:after="0" w:line="216" w:lineRule="auto"/>
        <w:rPr>
          <w:rFonts w:ascii="Times New Roman" w:eastAsia="Times New Roman" w:hAnsi="Times New Roman" w:cs="Times New Roman"/>
          <w:lang w:eastAsia="nl-NL"/>
        </w:rPr>
      </w:pPr>
    </w:p>
    <w:p w:rsidR="00D37BA9" w:rsidRDefault="00D37BA9" w:rsidP="00D37BA9">
      <w:pPr>
        <w:spacing w:after="120"/>
        <w:rPr>
          <w:rFonts w:eastAsiaTheme="majorEastAsia" w:cstheme="majorBidi"/>
          <w:color w:val="000000" w:themeColor="text1"/>
          <w:kern w:val="24"/>
        </w:rPr>
      </w:pPr>
      <w:r w:rsidRPr="00B11774">
        <w:rPr>
          <w:rFonts w:eastAsiaTheme="majorEastAsia" w:cstheme="majorBidi"/>
          <w:color w:val="000000" w:themeColor="text1"/>
          <w:kern w:val="24"/>
        </w:rPr>
        <w:t>Heeft u amendementen of aanvullingen om effectiever kosten te beheersen?</w:t>
      </w:r>
    </w:p>
    <w:p w:rsidR="00D37BA9" w:rsidRPr="00D37BA9" w:rsidRDefault="00D37BA9" w:rsidP="00D37BA9">
      <w:pPr>
        <w:pStyle w:val="Lijstalinea"/>
        <w:numPr>
          <w:ilvl w:val="0"/>
          <w:numId w:val="7"/>
        </w:numPr>
        <w:spacing w:line="216" w:lineRule="auto"/>
        <w:rPr>
          <w:color w:val="000000"/>
          <w:sz w:val="22"/>
          <w:szCs w:val="22"/>
        </w:rPr>
      </w:pPr>
      <w:r w:rsidRPr="00D37BA9">
        <w:rPr>
          <w:rFonts w:ascii="Calibri" w:eastAsia="Calibri" w:hAnsi="Calibri" w:cs="Calibri"/>
          <w:color w:val="000000" w:themeColor="dark1"/>
          <w:sz w:val="22"/>
          <w:szCs w:val="22"/>
        </w:rPr>
        <w:t>Doorloop het administratieve proces vanaf indicatie tot betaling goed vooraf</w:t>
      </w:r>
    </w:p>
    <w:p w:rsidR="00D37BA9" w:rsidRPr="00D37BA9" w:rsidRDefault="00D37BA9" w:rsidP="00D37BA9">
      <w:pPr>
        <w:pStyle w:val="Lijstalinea"/>
        <w:numPr>
          <w:ilvl w:val="0"/>
          <w:numId w:val="7"/>
        </w:numPr>
        <w:spacing w:line="216" w:lineRule="auto"/>
        <w:rPr>
          <w:color w:val="000000"/>
          <w:sz w:val="22"/>
          <w:szCs w:val="22"/>
        </w:rPr>
      </w:pPr>
      <w:r w:rsidRPr="00D37BA9">
        <w:rPr>
          <w:rFonts w:ascii="Calibri" w:eastAsia="Calibri" w:hAnsi="Calibri" w:cs="Calibri"/>
          <w:color w:val="000000" w:themeColor="dark1"/>
          <w:sz w:val="22"/>
          <w:szCs w:val="22"/>
        </w:rPr>
        <w:t>Bespreek ook de uitzonderingssituaties</w:t>
      </w:r>
    </w:p>
    <w:p w:rsidR="00D37BA9" w:rsidRPr="00D37BA9" w:rsidRDefault="00D37BA9" w:rsidP="00D37BA9">
      <w:pPr>
        <w:pStyle w:val="Lijstalinea"/>
        <w:numPr>
          <w:ilvl w:val="0"/>
          <w:numId w:val="7"/>
        </w:numPr>
        <w:spacing w:line="216" w:lineRule="auto"/>
        <w:rPr>
          <w:color w:val="000000"/>
          <w:sz w:val="22"/>
          <w:szCs w:val="22"/>
        </w:rPr>
      </w:pPr>
      <w:r w:rsidRPr="00D37BA9">
        <w:rPr>
          <w:rFonts w:ascii="Calibri" w:eastAsia="Calibri" w:hAnsi="Calibri" w:cs="Calibri"/>
          <w:color w:val="000000" w:themeColor="dark1"/>
          <w:sz w:val="22"/>
          <w:szCs w:val="22"/>
        </w:rPr>
        <w:t>Interne sturing en afspraken met de gemeenten moeten op elkaar afgestemd worden</w:t>
      </w:r>
    </w:p>
    <w:p w:rsidR="00D37BA9" w:rsidRPr="00D37BA9" w:rsidRDefault="00D37BA9" w:rsidP="00D37BA9">
      <w:pPr>
        <w:pStyle w:val="Lijstalinea"/>
        <w:numPr>
          <w:ilvl w:val="0"/>
          <w:numId w:val="7"/>
        </w:numPr>
        <w:spacing w:line="216" w:lineRule="auto"/>
        <w:rPr>
          <w:color w:val="000000"/>
          <w:sz w:val="22"/>
          <w:szCs w:val="22"/>
        </w:rPr>
      </w:pPr>
      <w:r w:rsidRPr="00D37BA9">
        <w:rPr>
          <w:rFonts w:ascii="Calibri" w:eastAsia="Calibri" w:hAnsi="Calibri" w:cs="Calibri"/>
          <w:color w:val="000000" w:themeColor="dark1"/>
          <w:sz w:val="22"/>
          <w:szCs w:val="22"/>
        </w:rPr>
        <w:t>Sluit aan bij de meest gangbare software, standaard rapportage</w:t>
      </w:r>
    </w:p>
    <w:p w:rsidR="00DA46E2" w:rsidRPr="00D37BA9" w:rsidRDefault="00132090" w:rsidP="00D37BA9">
      <w:pPr>
        <w:numPr>
          <w:ilvl w:val="0"/>
          <w:numId w:val="7"/>
        </w:numPr>
        <w:spacing w:after="0"/>
      </w:pPr>
      <w:r w:rsidRPr="00D37BA9">
        <w:t>Aanbieders willen ook als partners behandeld worden</w:t>
      </w:r>
    </w:p>
    <w:p w:rsidR="00DA46E2" w:rsidRPr="00D37BA9" w:rsidRDefault="00132090" w:rsidP="00D37BA9">
      <w:pPr>
        <w:numPr>
          <w:ilvl w:val="1"/>
          <w:numId w:val="12"/>
        </w:numPr>
        <w:spacing w:after="0"/>
      </w:pPr>
      <w:r w:rsidRPr="00D37BA9">
        <w:t>Maandelijks totaal aan resultaten op onderhavige prestaties delen met de aanbieders, om gezamenlijk te kunnen monitoren wat de effecten zijn van de genomen maatregelen</w:t>
      </w:r>
    </w:p>
    <w:p w:rsidR="00DA46E2" w:rsidRPr="00D37BA9" w:rsidRDefault="00132090" w:rsidP="00D37BA9">
      <w:pPr>
        <w:numPr>
          <w:ilvl w:val="1"/>
          <w:numId w:val="12"/>
        </w:numPr>
        <w:spacing w:after="0"/>
      </w:pPr>
      <w:r w:rsidRPr="00D37BA9">
        <w:t>Concreet/financieel inzage in waar de “</w:t>
      </w:r>
      <w:proofErr w:type="spellStart"/>
      <w:r w:rsidRPr="00D37BA9">
        <w:t>bleaders</w:t>
      </w:r>
      <w:proofErr w:type="spellEnd"/>
      <w:r w:rsidRPr="00D37BA9">
        <w:t xml:space="preserve">” nu echt zitten, om samen te kijken hoe deze te dichten </w:t>
      </w:r>
    </w:p>
    <w:p w:rsidR="00DA46E2" w:rsidRPr="00D37BA9" w:rsidRDefault="00132090" w:rsidP="00D37BA9">
      <w:pPr>
        <w:numPr>
          <w:ilvl w:val="1"/>
          <w:numId w:val="12"/>
        </w:numPr>
        <w:spacing w:after="0"/>
      </w:pPr>
      <w:r w:rsidRPr="00D37BA9">
        <w:t>Delen van trendrapportages (</w:t>
      </w:r>
      <w:proofErr w:type="spellStart"/>
      <w:r w:rsidRPr="00D37BA9">
        <w:t>oa</w:t>
      </w:r>
      <w:proofErr w:type="spellEnd"/>
      <w:r w:rsidRPr="00D37BA9">
        <w:t xml:space="preserve"> maatschappelijke ontwikkelingen. bv wijkteam overlastgevers: steeds meer mensen geven overlast. Hoe meten we dat en kunnen we dat analyseren, bv toename van autisme, bv effect asielzoekers, enz...) - die vooraf samen bepaald worden. Liefst op wijkniveau inzichtelijk maken</w:t>
      </w:r>
    </w:p>
    <w:p w:rsidR="00DA46E2" w:rsidRPr="00D37BA9" w:rsidRDefault="00132090" w:rsidP="00D37BA9">
      <w:pPr>
        <w:numPr>
          <w:ilvl w:val="0"/>
          <w:numId w:val="7"/>
        </w:numPr>
        <w:spacing w:after="0"/>
      </w:pPr>
      <w:r w:rsidRPr="00D37BA9">
        <w:t>Geen tussentijdse wijziging in administratieve verantwoording, hoe klein ook</w:t>
      </w:r>
    </w:p>
    <w:p w:rsidR="00DA46E2" w:rsidRPr="00D37BA9" w:rsidRDefault="00132090" w:rsidP="00D37BA9">
      <w:pPr>
        <w:numPr>
          <w:ilvl w:val="0"/>
          <w:numId w:val="7"/>
        </w:numPr>
        <w:spacing w:after="0"/>
      </w:pPr>
      <w:r w:rsidRPr="00D37BA9">
        <w:t xml:space="preserve">Vaste stabiele aanspreekpunten aan de kant van de administratie </w:t>
      </w:r>
    </w:p>
    <w:p w:rsidR="00DA46E2" w:rsidRPr="00D37BA9" w:rsidRDefault="00132090" w:rsidP="00D37BA9">
      <w:pPr>
        <w:numPr>
          <w:ilvl w:val="0"/>
          <w:numId w:val="7"/>
        </w:numPr>
        <w:spacing w:after="0"/>
      </w:pPr>
      <w:r w:rsidRPr="00D37BA9">
        <w:t>Spelregels budget hantering</w:t>
      </w:r>
    </w:p>
    <w:p w:rsidR="00DA46E2" w:rsidRPr="00D37BA9" w:rsidRDefault="00132090" w:rsidP="00D37BA9">
      <w:pPr>
        <w:numPr>
          <w:ilvl w:val="1"/>
          <w:numId w:val="14"/>
        </w:numPr>
        <w:spacing w:after="0"/>
      </w:pPr>
      <w:r w:rsidRPr="00D37BA9">
        <w:t>Hoe wordt onder en overproductie gehanteerd, over meerdere organisaties?</w:t>
      </w:r>
    </w:p>
    <w:p w:rsidR="00D37BA9" w:rsidRPr="00D37BA9" w:rsidRDefault="00D37BA9" w:rsidP="00D37BA9">
      <w:pPr>
        <w:pStyle w:val="Lijstalinea"/>
        <w:numPr>
          <w:ilvl w:val="0"/>
          <w:numId w:val="9"/>
        </w:numPr>
        <w:spacing w:line="216" w:lineRule="auto"/>
        <w:rPr>
          <w:color w:val="000000"/>
          <w:sz w:val="22"/>
          <w:szCs w:val="22"/>
        </w:rPr>
      </w:pPr>
      <w:r w:rsidRPr="00D37BA9">
        <w:rPr>
          <w:rFonts w:ascii="Calibri" w:eastAsia="Calibri" w:hAnsi="Calibri" w:cs="Calibri"/>
          <w:color w:val="000000" w:themeColor="dark1"/>
          <w:sz w:val="22"/>
          <w:szCs w:val="22"/>
        </w:rPr>
        <w:t>Verschillen rapportages maken tussen gemeente en aanbieders</w:t>
      </w:r>
    </w:p>
    <w:p w:rsidR="00D37BA9" w:rsidRPr="00D37BA9" w:rsidRDefault="00D37BA9" w:rsidP="00D37BA9">
      <w:pPr>
        <w:pStyle w:val="Lijstalinea"/>
        <w:numPr>
          <w:ilvl w:val="0"/>
          <w:numId w:val="9"/>
        </w:numPr>
        <w:spacing w:line="216" w:lineRule="auto"/>
        <w:rPr>
          <w:color w:val="000000"/>
          <w:sz w:val="22"/>
          <w:szCs w:val="22"/>
        </w:rPr>
      </w:pPr>
      <w:r w:rsidRPr="00D37BA9">
        <w:rPr>
          <w:rFonts w:ascii="Calibri" w:eastAsia="Calibri" w:hAnsi="Calibri" w:cs="Calibri"/>
          <w:color w:val="000000" w:themeColor="dark1"/>
          <w:sz w:val="22"/>
          <w:szCs w:val="22"/>
        </w:rPr>
        <w:t>Diversiteit van fin</w:t>
      </w:r>
      <w:r>
        <w:rPr>
          <w:rFonts w:ascii="Calibri" w:eastAsia="Calibri" w:hAnsi="Calibri" w:cs="Calibri"/>
          <w:color w:val="000000" w:themeColor="dark1"/>
          <w:sz w:val="22"/>
          <w:szCs w:val="22"/>
        </w:rPr>
        <w:t>anciële</w:t>
      </w:r>
      <w:r w:rsidRPr="00D37BA9">
        <w:rPr>
          <w:rFonts w:ascii="Calibri" w:eastAsia="Calibri" w:hAnsi="Calibri" w:cs="Calibri"/>
          <w:color w:val="000000" w:themeColor="dark1"/>
          <w:sz w:val="22"/>
          <w:szCs w:val="22"/>
        </w:rPr>
        <w:t xml:space="preserve"> vormen (</w:t>
      </w:r>
      <w:proofErr w:type="spellStart"/>
      <w:r w:rsidRPr="00D37BA9">
        <w:rPr>
          <w:rFonts w:ascii="Calibri" w:eastAsia="Calibri" w:hAnsi="Calibri" w:cs="Calibri"/>
          <w:color w:val="000000" w:themeColor="dark1"/>
          <w:sz w:val="22"/>
          <w:szCs w:val="22"/>
        </w:rPr>
        <w:t>wmo</w:t>
      </w:r>
      <w:proofErr w:type="spellEnd"/>
      <w:r w:rsidRPr="00D37BA9">
        <w:rPr>
          <w:rFonts w:ascii="Calibri" w:eastAsia="Calibri" w:hAnsi="Calibri" w:cs="Calibri"/>
          <w:color w:val="000000" w:themeColor="dark1"/>
          <w:sz w:val="22"/>
          <w:szCs w:val="22"/>
        </w:rPr>
        <w:t xml:space="preserve">, </w:t>
      </w:r>
      <w:proofErr w:type="spellStart"/>
      <w:r w:rsidRPr="00D37BA9">
        <w:rPr>
          <w:rFonts w:ascii="Calibri" w:eastAsia="Calibri" w:hAnsi="Calibri" w:cs="Calibri"/>
          <w:color w:val="000000" w:themeColor="dark1"/>
          <w:sz w:val="22"/>
          <w:szCs w:val="22"/>
        </w:rPr>
        <w:t>wlz</w:t>
      </w:r>
      <w:proofErr w:type="spellEnd"/>
      <w:r w:rsidRPr="00D37BA9">
        <w:rPr>
          <w:rFonts w:ascii="Calibri" w:eastAsia="Calibri" w:hAnsi="Calibri" w:cs="Calibri"/>
          <w:color w:val="000000" w:themeColor="dark1"/>
          <w:sz w:val="22"/>
          <w:szCs w:val="22"/>
        </w:rPr>
        <w:t>) en niet aansluiten van indicaties over deze vormen heen maakt zaken complex, kost veel tijd, absoluut niet effici</w:t>
      </w:r>
      <w:r>
        <w:rPr>
          <w:rFonts w:ascii="Calibri" w:eastAsia="Calibri" w:hAnsi="Calibri" w:cs="Calibri"/>
          <w:color w:val="000000" w:themeColor="dark1"/>
          <w:sz w:val="22"/>
          <w:szCs w:val="22"/>
        </w:rPr>
        <w:t>ë</w:t>
      </w:r>
      <w:r w:rsidRPr="00D37BA9">
        <w:rPr>
          <w:rFonts w:ascii="Calibri" w:eastAsia="Calibri" w:hAnsi="Calibri" w:cs="Calibri"/>
          <w:color w:val="000000" w:themeColor="dark1"/>
          <w:sz w:val="22"/>
          <w:szCs w:val="22"/>
        </w:rPr>
        <w:t xml:space="preserve">nt </w:t>
      </w:r>
    </w:p>
    <w:p w:rsidR="00D37BA9" w:rsidRPr="00D37BA9" w:rsidRDefault="00D37BA9" w:rsidP="00D37BA9">
      <w:pPr>
        <w:pStyle w:val="Lijstalinea"/>
        <w:numPr>
          <w:ilvl w:val="0"/>
          <w:numId w:val="9"/>
        </w:numPr>
        <w:spacing w:line="216" w:lineRule="auto"/>
        <w:rPr>
          <w:color w:val="000000"/>
          <w:sz w:val="22"/>
          <w:szCs w:val="22"/>
        </w:rPr>
      </w:pPr>
      <w:r w:rsidRPr="00D37BA9">
        <w:rPr>
          <w:rFonts w:ascii="Calibri" w:eastAsia="Calibri" w:hAnsi="Calibri" w:cs="Calibri"/>
          <w:color w:val="000000" w:themeColor="dark1"/>
          <w:sz w:val="22"/>
          <w:szCs w:val="22"/>
        </w:rPr>
        <w:t xml:space="preserve">Voorbereiding: op alle processen te nemen stappen werken in kleine groepen </w:t>
      </w:r>
    </w:p>
    <w:p w:rsidR="00D37BA9" w:rsidRPr="00D37BA9" w:rsidRDefault="00D37BA9" w:rsidP="00D37BA9">
      <w:pPr>
        <w:pStyle w:val="Lijstalinea"/>
        <w:numPr>
          <w:ilvl w:val="0"/>
          <w:numId w:val="9"/>
        </w:numPr>
        <w:spacing w:line="216" w:lineRule="auto"/>
        <w:rPr>
          <w:color w:val="000000"/>
          <w:sz w:val="22"/>
          <w:szCs w:val="22"/>
        </w:rPr>
      </w:pPr>
      <w:r w:rsidRPr="00D37BA9">
        <w:rPr>
          <w:rFonts w:ascii="Calibri" w:eastAsia="Calibri" w:hAnsi="Calibri" w:cs="Calibri"/>
          <w:color w:val="000000" w:themeColor="dark1"/>
          <w:sz w:val="22"/>
          <w:szCs w:val="22"/>
        </w:rPr>
        <w:t>Goed voorsorteren op effect verlaging eigen bijdrage/verhoogde instroom, risico dat nu te nemen maatregelen niet genoeg zijn</w:t>
      </w:r>
    </w:p>
    <w:p w:rsidR="00D37BA9" w:rsidRPr="00D37BA9" w:rsidRDefault="00132090" w:rsidP="00D37BA9">
      <w:pPr>
        <w:pStyle w:val="Normaalweb"/>
        <w:numPr>
          <w:ilvl w:val="0"/>
          <w:numId w:val="16"/>
        </w:numPr>
        <w:spacing w:before="0" w:beforeAutospacing="0" w:after="0" w:afterAutospacing="0" w:line="216" w:lineRule="auto"/>
        <w:rPr>
          <w:sz w:val="22"/>
          <w:szCs w:val="22"/>
        </w:rPr>
      </w:pPr>
      <w:r>
        <w:rPr>
          <w:rFonts w:ascii="Calibri" w:eastAsia="Calibri" w:hAnsi="Calibri" w:cs="Calibri"/>
          <w:color w:val="000000" w:themeColor="dark1"/>
          <w:sz w:val="22"/>
          <w:szCs w:val="22"/>
        </w:rPr>
        <w:lastRenderedPageBreak/>
        <w:t xml:space="preserve">Vier </w:t>
      </w:r>
      <w:r w:rsidR="00D37BA9" w:rsidRPr="00D37BA9">
        <w:rPr>
          <w:rFonts w:ascii="Calibri" w:eastAsia="Calibri" w:hAnsi="Calibri" w:cs="Calibri"/>
          <w:color w:val="000000" w:themeColor="dark1"/>
          <w:sz w:val="22"/>
          <w:szCs w:val="22"/>
        </w:rPr>
        <w:t>grote aandachtspunten om het financieel beter beheersbaar te maken</w:t>
      </w:r>
    </w:p>
    <w:p w:rsidR="00D37BA9" w:rsidRPr="00D37BA9" w:rsidRDefault="00D37BA9" w:rsidP="00132090">
      <w:pPr>
        <w:pStyle w:val="Lijstalinea"/>
        <w:numPr>
          <w:ilvl w:val="0"/>
          <w:numId w:val="18"/>
        </w:numPr>
        <w:spacing w:line="216" w:lineRule="auto"/>
        <w:rPr>
          <w:color w:val="000000"/>
          <w:sz w:val="22"/>
          <w:szCs w:val="22"/>
        </w:rPr>
      </w:pPr>
      <w:r w:rsidRPr="00D37BA9">
        <w:rPr>
          <w:rFonts w:ascii="Calibri" w:eastAsia="Calibri" w:hAnsi="Calibri" w:cs="Calibri"/>
          <w:color w:val="000000" w:themeColor="dark1"/>
          <w:sz w:val="22"/>
          <w:szCs w:val="22"/>
        </w:rPr>
        <w:t>Vast aanspreekpunt</w:t>
      </w:r>
    </w:p>
    <w:p w:rsidR="00D37BA9" w:rsidRPr="00D37BA9" w:rsidRDefault="00D37BA9" w:rsidP="00132090">
      <w:pPr>
        <w:pStyle w:val="Lijstalinea"/>
        <w:numPr>
          <w:ilvl w:val="0"/>
          <w:numId w:val="18"/>
        </w:numPr>
        <w:spacing w:line="216" w:lineRule="auto"/>
        <w:rPr>
          <w:color w:val="000000"/>
          <w:sz w:val="22"/>
          <w:szCs w:val="22"/>
        </w:rPr>
      </w:pPr>
      <w:r w:rsidRPr="00D37BA9">
        <w:rPr>
          <w:rFonts w:ascii="Calibri" w:eastAsia="Calibri" w:hAnsi="Calibri" w:cs="Calibri"/>
          <w:color w:val="000000" w:themeColor="dark1"/>
          <w:sz w:val="22"/>
          <w:szCs w:val="22"/>
        </w:rPr>
        <w:t>Verschillenrapportage</w:t>
      </w:r>
    </w:p>
    <w:p w:rsidR="00D37BA9" w:rsidRPr="00D37BA9" w:rsidRDefault="00D37BA9" w:rsidP="00132090">
      <w:pPr>
        <w:pStyle w:val="Lijstalinea"/>
        <w:numPr>
          <w:ilvl w:val="0"/>
          <w:numId w:val="18"/>
        </w:numPr>
        <w:spacing w:line="216" w:lineRule="auto"/>
        <w:rPr>
          <w:color w:val="000000"/>
          <w:sz w:val="22"/>
          <w:szCs w:val="22"/>
        </w:rPr>
      </w:pPr>
      <w:r w:rsidRPr="00D37BA9">
        <w:rPr>
          <w:rFonts w:ascii="Calibri" w:eastAsia="Calibri" w:hAnsi="Calibri" w:cs="Calibri"/>
          <w:color w:val="000000" w:themeColor="dark1"/>
          <w:sz w:val="22"/>
          <w:szCs w:val="22"/>
        </w:rPr>
        <w:t>Proces vooraf goed doorlopen</w:t>
      </w:r>
    </w:p>
    <w:p w:rsidR="00D37BA9" w:rsidRPr="00D37BA9" w:rsidRDefault="00D37BA9" w:rsidP="00132090">
      <w:pPr>
        <w:pStyle w:val="Lijstalinea"/>
        <w:numPr>
          <w:ilvl w:val="0"/>
          <w:numId w:val="18"/>
        </w:numPr>
        <w:spacing w:line="216" w:lineRule="auto"/>
        <w:rPr>
          <w:color w:val="000000"/>
          <w:sz w:val="22"/>
          <w:szCs w:val="22"/>
        </w:rPr>
      </w:pPr>
      <w:r w:rsidRPr="00D37BA9">
        <w:rPr>
          <w:rFonts w:ascii="Calibri" w:eastAsia="Calibri" w:hAnsi="Calibri" w:cs="Calibri"/>
          <w:color w:val="000000" w:themeColor="dark1"/>
          <w:sz w:val="22"/>
          <w:szCs w:val="22"/>
        </w:rPr>
        <w:t>Geen tussentijdse aanpassingen in items van verantwoording</w:t>
      </w:r>
    </w:p>
    <w:p w:rsidR="00D37BA9" w:rsidRPr="00132090" w:rsidRDefault="00D37BA9" w:rsidP="00132090">
      <w:pPr>
        <w:pStyle w:val="Normaalweb"/>
        <w:numPr>
          <w:ilvl w:val="0"/>
          <w:numId w:val="21"/>
        </w:numPr>
        <w:spacing w:before="0" w:beforeAutospacing="0" w:after="0" w:afterAutospacing="0" w:line="216" w:lineRule="auto"/>
        <w:rPr>
          <w:color w:val="000000"/>
          <w:sz w:val="22"/>
          <w:szCs w:val="22"/>
        </w:rPr>
      </w:pPr>
      <w:r w:rsidRPr="00132090">
        <w:rPr>
          <w:rFonts w:ascii="Calibri" w:eastAsia="Calibri" w:hAnsi="Calibri" w:cs="Calibri"/>
          <w:color w:val="000000" w:themeColor="dark1"/>
          <w:sz w:val="22"/>
          <w:szCs w:val="22"/>
        </w:rPr>
        <w:t>Los nog even van dit onderwerp</w:t>
      </w:r>
      <w:r w:rsidR="00132090" w:rsidRPr="00132090">
        <w:rPr>
          <w:rFonts w:ascii="Calibri" w:eastAsia="Calibri" w:hAnsi="Calibri" w:cs="Calibri"/>
          <w:color w:val="000000" w:themeColor="dark1"/>
          <w:sz w:val="22"/>
          <w:szCs w:val="22"/>
        </w:rPr>
        <w:t xml:space="preserve">: </w:t>
      </w:r>
      <w:r w:rsidRPr="00132090">
        <w:rPr>
          <w:rFonts w:ascii="Calibri" w:eastAsia="Calibri" w:hAnsi="Calibri" w:cs="Calibri"/>
          <w:color w:val="000000" w:themeColor="dark1"/>
          <w:sz w:val="22"/>
          <w:szCs w:val="22"/>
        </w:rPr>
        <w:t>Hoe vindt de ontschotting verder plaats, hoe gaan we instroom voorkomen</w:t>
      </w:r>
    </w:p>
    <w:p w:rsidR="00D37BA9" w:rsidRDefault="00D37BA9"/>
    <w:p w:rsidR="00132090" w:rsidRDefault="00132090" w:rsidP="00132090">
      <w:pPr>
        <w:rPr>
          <w:rFonts w:eastAsiaTheme="majorEastAsia" w:cstheme="majorBidi"/>
          <w:color w:val="000000" w:themeColor="text1"/>
          <w:kern w:val="24"/>
        </w:rPr>
      </w:pPr>
      <w:r w:rsidRPr="00B11774">
        <w:rPr>
          <w:rFonts w:eastAsiaTheme="majorEastAsia" w:cstheme="majorBidi"/>
          <w:color w:val="000000" w:themeColor="text1"/>
          <w:kern w:val="24"/>
        </w:rPr>
        <w:t>Algemeen: Wat kunnen jullie organisaties in 2018 extra bijdragen aan kostenbeheersing?</w:t>
      </w:r>
    </w:p>
    <w:p w:rsidR="00132090" w:rsidRPr="00132090" w:rsidRDefault="00132090" w:rsidP="00132090">
      <w:pPr>
        <w:pStyle w:val="Lijstalinea"/>
        <w:numPr>
          <w:ilvl w:val="0"/>
          <w:numId w:val="20"/>
        </w:numPr>
        <w:spacing w:line="216" w:lineRule="auto"/>
        <w:rPr>
          <w:color w:val="000000"/>
          <w:sz w:val="22"/>
          <w:szCs w:val="22"/>
        </w:rPr>
      </w:pPr>
      <w:r w:rsidRPr="00132090">
        <w:rPr>
          <w:rFonts w:ascii="Calibri" w:eastAsia="Calibri" w:hAnsi="Calibri" w:cs="Calibri"/>
          <w:color w:val="000000" w:themeColor="dark1"/>
          <w:sz w:val="22"/>
          <w:szCs w:val="22"/>
        </w:rPr>
        <w:t>Meer financieel inzicht geeft meer duidelijkheid om de oorzaak aan te kunnen pakken c.q. te monitoren</w:t>
      </w:r>
    </w:p>
    <w:p w:rsidR="00132090" w:rsidRPr="00132090" w:rsidRDefault="00132090" w:rsidP="00132090">
      <w:pPr>
        <w:pStyle w:val="Lijstalinea"/>
        <w:numPr>
          <w:ilvl w:val="0"/>
          <w:numId w:val="20"/>
        </w:numPr>
        <w:spacing w:line="216" w:lineRule="auto"/>
        <w:rPr>
          <w:color w:val="000000"/>
          <w:sz w:val="22"/>
          <w:szCs w:val="22"/>
        </w:rPr>
      </w:pPr>
      <w:r w:rsidRPr="00132090">
        <w:rPr>
          <w:rFonts w:ascii="Calibri" w:eastAsia="Calibri" w:hAnsi="Calibri" w:cs="Calibri"/>
          <w:color w:val="000000" w:themeColor="dark1"/>
          <w:sz w:val="22"/>
          <w:szCs w:val="22"/>
        </w:rPr>
        <w:t>Een strakker duidelijker administratief proces kan een positief effect hebben op de overhead kosten</w:t>
      </w:r>
    </w:p>
    <w:p w:rsidR="00132090" w:rsidRPr="00D37BA9" w:rsidRDefault="00132090"/>
    <w:sectPr w:rsidR="00132090" w:rsidRPr="00D37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B10"/>
    <w:multiLevelType w:val="hybridMultilevel"/>
    <w:tmpl w:val="B7689814"/>
    <w:lvl w:ilvl="0" w:tplc="C714E60A">
      <w:start w:val="1"/>
      <w:numFmt w:val="bullet"/>
      <w:lvlText w:val="-"/>
      <w:lvlJc w:val="left"/>
      <w:pPr>
        <w:tabs>
          <w:tab w:val="num" w:pos="720"/>
        </w:tabs>
        <w:ind w:left="720" w:hanging="360"/>
      </w:pPr>
      <w:rPr>
        <w:rFonts w:ascii="Calibri" w:hAnsi="Calibri" w:hint="default"/>
      </w:rPr>
    </w:lvl>
    <w:lvl w:ilvl="1" w:tplc="AB06831A" w:tentative="1">
      <w:start w:val="1"/>
      <w:numFmt w:val="bullet"/>
      <w:lvlText w:val="-"/>
      <w:lvlJc w:val="left"/>
      <w:pPr>
        <w:tabs>
          <w:tab w:val="num" w:pos="1440"/>
        </w:tabs>
        <w:ind w:left="1440" w:hanging="360"/>
      </w:pPr>
      <w:rPr>
        <w:rFonts w:ascii="Calibri" w:hAnsi="Calibri" w:hint="default"/>
      </w:rPr>
    </w:lvl>
    <w:lvl w:ilvl="2" w:tplc="FE581250" w:tentative="1">
      <w:start w:val="1"/>
      <w:numFmt w:val="bullet"/>
      <w:lvlText w:val="-"/>
      <w:lvlJc w:val="left"/>
      <w:pPr>
        <w:tabs>
          <w:tab w:val="num" w:pos="2160"/>
        </w:tabs>
        <w:ind w:left="2160" w:hanging="360"/>
      </w:pPr>
      <w:rPr>
        <w:rFonts w:ascii="Calibri" w:hAnsi="Calibri" w:hint="default"/>
      </w:rPr>
    </w:lvl>
    <w:lvl w:ilvl="3" w:tplc="FCEED26E" w:tentative="1">
      <w:start w:val="1"/>
      <w:numFmt w:val="bullet"/>
      <w:lvlText w:val="-"/>
      <w:lvlJc w:val="left"/>
      <w:pPr>
        <w:tabs>
          <w:tab w:val="num" w:pos="2880"/>
        </w:tabs>
        <w:ind w:left="2880" w:hanging="360"/>
      </w:pPr>
      <w:rPr>
        <w:rFonts w:ascii="Calibri" w:hAnsi="Calibri" w:hint="default"/>
      </w:rPr>
    </w:lvl>
    <w:lvl w:ilvl="4" w:tplc="6EF07B90" w:tentative="1">
      <w:start w:val="1"/>
      <w:numFmt w:val="bullet"/>
      <w:lvlText w:val="-"/>
      <w:lvlJc w:val="left"/>
      <w:pPr>
        <w:tabs>
          <w:tab w:val="num" w:pos="3600"/>
        </w:tabs>
        <w:ind w:left="3600" w:hanging="360"/>
      </w:pPr>
      <w:rPr>
        <w:rFonts w:ascii="Calibri" w:hAnsi="Calibri" w:hint="default"/>
      </w:rPr>
    </w:lvl>
    <w:lvl w:ilvl="5" w:tplc="CD2ED3AA" w:tentative="1">
      <w:start w:val="1"/>
      <w:numFmt w:val="bullet"/>
      <w:lvlText w:val="-"/>
      <w:lvlJc w:val="left"/>
      <w:pPr>
        <w:tabs>
          <w:tab w:val="num" w:pos="4320"/>
        </w:tabs>
        <w:ind w:left="4320" w:hanging="360"/>
      </w:pPr>
      <w:rPr>
        <w:rFonts w:ascii="Calibri" w:hAnsi="Calibri" w:hint="default"/>
      </w:rPr>
    </w:lvl>
    <w:lvl w:ilvl="6" w:tplc="BAF03FEC" w:tentative="1">
      <w:start w:val="1"/>
      <w:numFmt w:val="bullet"/>
      <w:lvlText w:val="-"/>
      <w:lvlJc w:val="left"/>
      <w:pPr>
        <w:tabs>
          <w:tab w:val="num" w:pos="5040"/>
        </w:tabs>
        <w:ind w:left="5040" w:hanging="360"/>
      </w:pPr>
      <w:rPr>
        <w:rFonts w:ascii="Calibri" w:hAnsi="Calibri" w:hint="default"/>
      </w:rPr>
    </w:lvl>
    <w:lvl w:ilvl="7" w:tplc="AE00DDF0" w:tentative="1">
      <w:start w:val="1"/>
      <w:numFmt w:val="bullet"/>
      <w:lvlText w:val="-"/>
      <w:lvlJc w:val="left"/>
      <w:pPr>
        <w:tabs>
          <w:tab w:val="num" w:pos="5760"/>
        </w:tabs>
        <w:ind w:left="5760" w:hanging="360"/>
      </w:pPr>
      <w:rPr>
        <w:rFonts w:ascii="Calibri" w:hAnsi="Calibri" w:hint="default"/>
      </w:rPr>
    </w:lvl>
    <w:lvl w:ilvl="8" w:tplc="ED1E5AEC"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E0212E2"/>
    <w:multiLevelType w:val="hybridMultilevel"/>
    <w:tmpl w:val="2236EF3C"/>
    <w:lvl w:ilvl="0" w:tplc="96A48A46">
      <w:start w:val="1"/>
      <w:numFmt w:val="bullet"/>
      <w:lvlText w:val="-"/>
      <w:lvlJc w:val="left"/>
      <w:pPr>
        <w:tabs>
          <w:tab w:val="num" w:pos="720"/>
        </w:tabs>
        <w:ind w:left="720" w:hanging="360"/>
      </w:pPr>
      <w:rPr>
        <w:rFonts w:ascii="Calibri" w:hAnsi="Calibri" w:hint="default"/>
      </w:rPr>
    </w:lvl>
    <w:lvl w:ilvl="1" w:tplc="41141076" w:tentative="1">
      <w:start w:val="1"/>
      <w:numFmt w:val="bullet"/>
      <w:lvlText w:val="-"/>
      <w:lvlJc w:val="left"/>
      <w:pPr>
        <w:tabs>
          <w:tab w:val="num" w:pos="1440"/>
        </w:tabs>
        <w:ind w:left="1440" w:hanging="360"/>
      </w:pPr>
      <w:rPr>
        <w:rFonts w:ascii="Calibri" w:hAnsi="Calibri" w:hint="default"/>
      </w:rPr>
    </w:lvl>
    <w:lvl w:ilvl="2" w:tplc="F1866116" w:tentative="1">
      <w:start w:val="1"/>
      <w:numFmt w:val="bullet"/>
      <w:lvlText w:val="-"/>
      <w:lvlJc w:val="left"/>
      <w:pPr>
        <w:tabs>
          <w:tab w:val="num" w:pos="2160"/>
        </w:tabs>
        <w:ind w:left="2160" w:hanging="360"/>
      </w:pPr>
      <w:rPr>
        <w:rFonts w:ascii="Calibri" w:hAnsi="Calibri" w:hint="default"/>
      </w:rPr>
    </w:lvl>
    <w:lvl w:ilvl="3" w:tplc="F582270A" w:tentative="1">
      <w:start w:val="1"/>
      <w:numFmt w:val="bullet"/>
      <w:lvlText w:val="-"/>
      <w:lvlJc w:val="left"/>
      <w:pPr>
        <w:tabs>
          <w:tab w:val="num" w:pos="2880"/>
        </w:tabs>
        <w:ind w:left="2880" w:hanging="360"/>
      </w:pPr>
      <w:rPr>
        <w:rFonts w:ascii="Calibri" w:hAnsi="Calibri" w:hint="default"/>
      </w:rPr>
    </w:lvl>
    <w:lvl w:ilvl="4" w:tplc="01B86756" w:tentative="1">
      <w:start w:val="1"/>
      <w:numFmt w:val="bullet"/>
      <w:lvlText w:val="-"/>
      <w:lvlJc w:val="left"/>
      <w:pPr>
        <w:tabs>
          <w:tab w:val="num" w:pos="3600"/>
        </w:tabs>
        <w:ind w:left="3600" w:hanging="360"/>
      </w:pPr>
      <w:rPr>
        <w:rFonts w:ascii="Calibri" w:hAnsi="Calibri" w:hint="default"/>
      </w:rPr>
    </w:lvl>
    <w:lvl w:ilvl="5" w:tplc="A9E67752" w:tentative="1">
      <w:start w:val="1"/>
      <w:numFmt w:val="bullet"/>
      <w:lvlText w:val="-"/>
      <w:lvlJc w:val="left"/>
      <w:pPr>
        <w:tabs>
          <w:tab w:val="num" w:pos="4320"/>
        </w:tabs>
        <w:ind w:left="4320" w:hanging="360"/>
      </w:pPr>
      <w:rPr>
        <w:rFonts w:ascii="Calibri" w:hAnsi="Calibri" w:hint="default"/>
      </w:rPr>
    </w:lvl>
    <w:lvl w:ilvl="6" w:tplc="F704D71C" w:tentative="1">
      <w:start w:val="1"/>
      <w:numFmt w:val="bullet"/>
      <w:lvlText w:val="-"/>
      <w:lvlJc w:val="left"/>
      <w:pPr>
        <w:tabs>
          <w:tab w:val="num" w:pos="5040"/>
        </w:tabs>
        <w:ind w:left="5040" w:hanging="360"/>
      </w:pPr>
      <w:rPr>
        <w:rFonts w:ascii="Calibri" w:hAnsi="Calibri" w:hint="default"/>
      </w:rPr>
    </w:lvl>
    <w:lvl w:ilvl="7" w:tplc="E39A1AA8" w:tentative="1">
      <w:start w:val="1"/>
      <w:numFmt w:val="bullet"/>
      <w:lvlText w:val="-"/>
      <w:lvlJc w:val="left"/>
      <w:pPr>
        <w:tabs>
          <w:tab w:val="num" w:pos="5760"/>
        </w:tabs>
        <w:ind w:left="5760" w:hanging="360"/>
      </w:pPr>
      <w:rPr>
        <w:rFonts w:ascii="Calibri" w:hAnsi="Calibri" w:hint="default"/>
      </w:rPr>
    </w:lvl>
    <w:lvl w:ilvl="8" w:tplc="EE108F6A"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11022891"/>
    <w:multiLevelType w:val="hybridMultilevel"/>
    <w:tmpl w:val="DB003902"/>
    <w:lvl w:ilvl="0" w:tplc="0AAA6D04">
      <w:start w:val="1"/>
      <w:numFmt w:val="bullet"/>
      <w:lvlText w:val="-"/>
      <w:lvlJc w:val="left"/>
      <w:pPr>
        <w:tabs>
          <w:tab w:val="num" w:pos="720"/>
        </w:tabs>
        <w:ind w:left="720" w:hanging="360"/>
      </w:pPr>
      <w:rPr>
        <w:rFonts w:ascii="Arial" w:hAnsi="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46CA18F0" w:tentative="1">
      <w:start w:val="1"/>
      <w:numFmt w:val="bullet"/>
      <w:lvlText w:val="-"/>
      <w:lvlJc w:val="left"/>
      <w:pPr>
        <w:tabs>
          <w:tab w:val="num" w:pos="2160"/>
        </w:tabs>
        <w:ind w:left="2160" w:hanging="360"/>
      </w:pPr>
      <w:rPr>
        <w:rFonts w:ascii="Arial" w:hAnsi="Arial" w:hint="default"/>
      </w:rPr>
    </w:lvl>
    <w:lvl w:ilvl="3" w:tplc="0CB4976E" w:tentative="1">
      <w:start w:val="1"/>
      <w:numFmt w:val="bullet"/>
      <w:lvlText w:val="-"/>
      <w:lvlJc w:val="left"/>
      <w:pPr>
        <w:tabs>
          <w:tab w:val="num" w:pos="2880"/>
        </w:tabs>
        <w:ind w:left="2880" w:hanging="360"/>
      </w:pPr>
      <w:rPr>
        <w:rFonts w:ascii="Arial" w:hAnsi="Arial" w:hint="default"/>
      </w:rPr>
    </w:lvl>
    <w:lvl w:ilvl="4" w:tplc="D5C6B880" w:tentative="1">
      <w:start w:val="1"/>
      <w:numFmt w:val="bullet"/>
      <w:lvlText w:val="-"/>
      <w:lvlJc w:val="left"/>
      <w:pPr>
        <w:tabs>
          <w:tab w:val="num" w:pos="3600"/>
        </w:tabs>
        <w:ind w:left="3600" w:hanging="360"/>
      </w:pPr>
      <w:rPr>
        <w:rFonts w:ascii="Arial" w:hAnsi="Arial" w:hint="default"/>
      </w:rPr>
    </w:lvl>
    <w:lvl w:ilvl="5" w:tplc="936E769E" w:tentative="1">
      <w:start w:val="1"/>
      <w:numFmt w:val="bullet"/>
      <w:lvlText w:val="-"/>
      <w:lvlJc w:val="left"/>
      <w:pPr>
        <w:tabs>
          <w:tab w:val="num" w:pos="4320"/>
        </w:tabs>
        <w:ind w:left="4320" w:hanging="360"/>
      </w:pPr>
      <w:rPr>
        <w:rFonts w:ascii="Arial" w:hAnsi="Arial" w:hint="default"/>
      </w:rPr>
    </w:lvl>
    <w:lvl w:ilvl="6" w:tplc="24F2C43C" w:tentative="1">
      <w:start w:val="1"/>
      <w:numFmt w:val="bullet"/>
      <w:lvlText w:val="-"/>
      <w:lvlJc w:val="left"/>
      <w:pPr>
        <w:tabs>
          <w:tab w:val="num" w:pos="5040"/>
        </w:tabs>
        <w:ind w:left="5040" w:hanging="360"/>
      </w:pPr>
      <w:rPr>
        <w:rFonts w:ascii="Arial" w:hAnsi="Arial" w:hint="default"/>
      </w:rPr>
    </w:lvl>
    <w:lvl w:ilvl="7" w:tplc="D708FD3C" w:tentative="1">
      <w:start w:val="1"/>
      <w:numFmt w:val="bullet"/>
      <w:lvlText w:val="-"/>
      <w:lvlJc w:val="left"/>
      <w:pPr>
        <w:tabs>
          <w:tab w:val="num" w:pos="5760"/>
        </w:tabs>
        <w:ind w:left="5760" w:hanging="360"/>
      </w:pPr>
      <w:rPr>
        <w:rFonts w:ascii="Arial" w:hAnsi="Arial" w:hint="default"/>
      </w:rPr>
    </w:lvl>
    <w:lvl w:ilvl="8" w:tplc="97D2E5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5B493B"/>
    <w:multiLevelType w:val="hybridMultilevel"/>
    <w:tmpl w:val="52FC2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C35900"/>
    <w:multiLevelType w:val="hybridMultilevel"/>
    <w:tmpl w:val="2D7C3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595D95"/>
    <w:multiLevelType w:val="hybridMultilevel"/>
    <w:tmpl w:val="F334D640"/>
    <w:lvl w:ilvl="0" w:tplc="DD4AD8D0">
      <w:start w:val="1"/>
      <w:numFmt w:val="bullet"/>
      <w:lvlText w:val="•"/>
      <w:lvlJc w:val="left"/>
      <w:pPr>
        <w:tabs>
          <w:tab w:val="num" w:pos="720"/>
        </w:tabs>
        <w:ind w:left="720" w:hanging="360"/>
      </w:pPr>
      <w:rPr>
        <w:rFonts w:ascii="Arial" w:hAnsi="Arial" w:hint="default"/>
      </w:rPr>
    </w:lvl>
    <w:lvl w:ilvl="1" w:tplc="2FA88A70">
      <w:start w:val="707"/>
      <w:numFmt w:val="bullet"/>
      <w:lvlText w:val="•"/>
      <w:lvlJc w:val="left"/>
      <w:pPr>
        <w:tabs>
          <w:tab w:val="num" w:pos="1440"/>
        </w:tabs>
        <w:ind w:left="1440" w:hanging="360"/>
      </w:pPr>
      <w:rPr>
        <w:rFonts w:ascii="Arial" w:hAnsi="Arial" w:hint="default"/>
      </w:rPr>
    </w:lvl>
    <w:lvl w:ilvl="2" w:tplc="8A5691C6" w:tentative="1">
      <w:start w:val="1"/>
      <w:numFmt w:val="bullet"/>
      <w:lvlText w:val="•"/>
      <w:lvlJc w:val="left"/>
      <w:pPr>
        <w:tabs>
          <w:tab w:val="num" w:pos="2160"/>
        </w:tabs>
        <w:ind w:left="2160" w:hanging="360"/>
      </w:pPr>
      <w:rPr>
        <w:rFonts w:ascii="Arial" w:hAnsi="Arial" w:hint="default"/>
      </w:rPr>
    </w:lvl>
    <w:lvl w:ilvl="3" w:tplc="CFFEC36C" w:tentative="1">
      <w:start w:val="1"/>
      <w:numFmt w:val="bullet"/>
      <w:lvlText w:val="•"/>
      <w:lvlJc w:val="left"/>
      <w:pPr>
        <w:tabs>
          <w:tab w:val="num" w:pos="2880"/>
        </w:tabs>
        <w:ind w:left="2880" w:hanging="360"/>
      </w:pPr>
      <w:rPr>
        <w:rFonts w:ascii="Arial" w:hAnsi="Arial" w:hint="default"/>
      </w:rPr>
    </w:lvl>
    <w:lvl w:ilvl="4" w:tplc="A958388A" w:tentative="1">
      <w:start w:val="1"/>
      <w:numFmt w:val="bullet"/>
      <w:lvlText w:val="•"/>
      <w:lvlJc w:val="left"/>
      <w:pPr>
        <w:tabs>
          <w:tab w:val="num" w:pos="3600"/>
        </w:tabs>
        <w:ind w:left="3600" w:hanging="360"/>
      </w:pPr>
      <w:rPr>
        <w:rFonts w:ascii="Arial" w:hAnsi="Arial" w:hint="default"/>
      </w:rPr>
    </w:lvl>
    <w:lvl w:ilvl="5" w:tplc="9942F21C" w:tentative="1">
      <w:start w:val="1"/>
      <w:numFmt w:val="bullet"/>
      <w:lvlText w:val="•"/>
      <w:lvlJc w:val="left"/>
      <w:pPr>
        <w:tabs>
          <w:tab w:val="num" w:pos="4320"/>
        </w:tabs>
        <w:ind w:left="4320" w:hanging="360"/>
      </w:pPr>
      <w:rPr>
        <w:rFonts w:ascii="Arial" w:hAnsi="Arial" w:hint="default"/>
      </w:rPr>
    </w:lvl>
    <w:lvl w:ilvl="6" w:tplc="B6487098" w:tentative="1">
      <w:start w:val="1"/>
      <w:numFmt w:val="bullet"/>
      <w:lvlText w:val="•"/>
      <w:lvlJc w:val="left"/>
      <w:pPr>
        <w:tabs>
          <w:tab w:val="num" w:pos="5040"/>
        </w:tabs>
        <w:ind w:left="5040" w:hanging="360"/>
      </w:pPr>
      <w:rPr>
        <w:rFonts w:ascii="Arial" w:hAnsi="Arial" w:hint="default"/>
      </w:rPr>
    </w:lvl>
    <w:lvl w:ilvl="7" w:tplc="E0AE2B2C" w:tentative="1">
      <w:start w:val="1"/>
      <w:numFmt w:val="bullet"/>
      <w:lvlText w:val="•"/>
      <w:lvlJc w:val="left"/>
      <w:pPr>
        <w:tabs>
          <w:tab w:val="num" w:pos="5760"/>
        </w:tabs>
        <w:ind w:left="5760" w:hanging="360"/>
      </w:pPr>
      <w:rPr>
        <w:rFonts w:ascii="Arial" w:hAnsi="Arial" w:hint="default"/>
      </w:rPr>
    </w:lvl>
    <w:lvl w:ilvl="8" w:tplc="C3425E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6C1F5D"/>
    <w:multiLevelType w:val="hybridMultilevel"/>
    <w:tmpl w:val="CA8881D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8CA7C16"/>
    <w:multiLevelType w:val="hybridMultilevel"/>
    <w:tmpl w:val="3DC893CC"/>
    <w:lvl w:ilvl="0" w:tplc="ED3256B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D176BF"/>
    <w:multiLevelType w:val="hybridMultilevel"/>
    <w:tmpl w:val="C3B23A60"/>
    <w:lvl w:ilvl="0" w:tplc="08364392">
      <w:start w:val="1"/>
      <w:numFmt w:val="bullet"/>
      <w:lvlText w:val="-"/>
      <w:lvlJc w:val="left"/>
      <w:pPr>
        <w:tabs>
          <w:tab w:val="num" w:pos="720"/>
        </w:tabs>
        <w:ind w:left="720" w:hanging="360"/>
      </w:pPr>
      <w:rPr>
        <w:rFonts w:ascii="Arial" w:hAnsi="Arial" w:hint="default"/>
      </w:rPr>
    </w:lvl>
    <w:lvl w:ilvl="1" w:tplc="B308EC8A" w:tentative="1">
      <w:start w:val="1"/>
      <w:numFmt w:val="bullet"/>
      <w:lvlText w:val="-"/>
      <w:lvlJc w:val="left"/>
      <w:pPr>
        <w:tabs>
          <w:tab w:val="num" w:pos="1440"/>
        </w:tabs>
        <w:ind w:left="1440" w:hanging="360"/>
      </w:pPr>
      <w:rPr>
        <w:rFonts w:ascii="Arial" w:hAnsi="Arial" w:hint="default"/>
      </w:rPr>
    </w:lvl>
    <w:lvl w:ilvl="2" w:tplc="088C37B8" w:tentative="1">
      <w:start w:val="1"/>
      <w:numFmt w:val="bullet"/>
      <w:lvlText w:val="-"/>
      <w:lvlJc w:val="left"/>
      <w:pPr>
        <w:tabs>
          <w:tab w:val="num" w:pos="2160"/>
        </w:tabs>
        <w:ind w:left="2160" w:hanging="360"/>
      </w:pPr>
      <w:rPr>
        <w:rFonts w:ascii="Arial" w:hAnsi="Arial" w:hint="default"/>
      </w:rPr>
    </w:lvl>
    <w:lvl w:ilvl="3" w:tplc="EEACDE9A" w:tentative="1">
      <w:start w:val="1"/>
      <w:numFmt w:val="bullet"/>
      <w:lvlText w:val="-"/>
      <w:lvlJc w:val="left"/>
      <w:pPr>
        <w:tabs>
          <w:tab w:val="num" w:pos="2880"/>
        </w:tabs>
        <w:ind w:left="2880" w:hanging="360"/>
      </w:pPr>
      <w:rPr>
        <w:rFonts w:ascii="Arial" w:hAnsi="Arial" w:hint="default"/>
      </w:rPr>
    </w:lvl>
    <w:lvl w:ilvl="4" w:tplc="56D0C16C" w:tentative="1">
      <w:start w:val="1"/>
      <w:numFmt w:val="bullet"/>
      <w:lvlText w:val="-"/>
      <w:lvlJc w:val="left"/>
      <w:pPr>
        <w:tabs>
          <w:tab w:val="num" w:pos="3600"/>
        </w:tabs>
        <w:ind w:left="3600" w:hanging="360"/>
      </w:pPr>
      <w:rPr>
        <w:rFonts w:ascii="Arial" w:hAnsi="Arial" w:hint="default"/>
      </w:rPr>
    </w:lvl>
    <w:lvl w:ilvl="5" w:tplc="EAC4E316" w:tentative="1">
      <w:start w:val="1"/>
      <w:numFmt w:val="bullet"/>
      <w:lvlText w:val="-"/>
      <w:lvlJc w:val="left"/>
      <w:pPr>
        <w:tabs>
          <w:tab w:val="num" w:pos="4320"/>
        </w:tabs>
        <w:ind w:left="4320" w:hanging="360"/>
      </w:pPr>
      <w:rPr>
        <w:rFonts w:ascii="Arial" w:hAnsi="Arial" w:hint="default"/>
      </w:rPr>
    </w:lvl>
    <w:lvl w:ilvl="6" w:tplc="3E6C09F2" w:tentative="1">
      <w:start w:val="1"/>
      <w:numFmt w:val="bullet"/>
      <w:lvlText w:val="-"/>
      <w:lvlJc w:val="left"/>
      <w:pPr>
        <w:tabs>
          <w:tab w:val="num" w:pos="5040"/>
        </w:tabs>
        <w:ind w:left="5040" w:hanging="360"/>
      </w:pPr>
      <w:rPr>
        <w:rFonts w:ascii="Arial" w:hAnsi="Arial" w:hint="default"/>
      </w:rPr>
    </w:lvl>
    <w:lvl w:ilvl="7" w:tplc="E0EE85A0" w:tentative="1">
      <w:start w:val="1"/>
      <w:numFmt w:val="bullet"/>
      <w:lvlText w:val="-"/>
      <w:lvlJc w:val="left"/>
      <w:pPr>
        <w:tabs>
          <w:tab w:val="num" w:pos="5760"/>
        </w:tabs>
        <w:ind w:left="5760" w:hanging="360"/>
      </w:pPr>
      <w:rPr>
        <w:rFonts w:ascii="Arial" w:hAnsi="Arial" w:hint="default"/>
      </w:rPr>
    </w:lvl>
    <w:lvl w:ilvl="8" w:tplc="B23641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1D3973"/>
    <w:multiLevelType w:val="hybridMultilevel"/>
    <w:tmpl w:val="3D541244"/>
    <w:lvl w:ilvl="0" w:tplc="691481FC">
      <w:start w:val="1"/>
      <w:numFmt w:val="bullet"/>
      <w:lvlText w:val="•"/>
      <w:lvlJc w:val="left"/>
      <w:pPr>
        <w:tabs>
          <w:tab w:val="num" w:pos="720"/>
        </w:tabs>
        <w:ind w:left="720" w:hanging="360"/>
      </w:pPr>
      <w:rPr>
        <w:rFonts w:ascii="Arial" w:hAnsi="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8E862E52" w:tentative="1">
      <w:start w:val="1"/>
      <w:numFmt w:val="bullet"/>
      <w:lvlText w:val="•"/>
      <w:lvlJc w:val="left"/>
      <w:pPr>
        <w:tabs>
          <w:tab w:val="num" w:pos="2160"/>
        </w:tabs>
        <w:ind w:left="2160" w:hanging="360"/>
      </w:pPr>
      <w:rPr>
        <w:rFonts w:ascii="Arial" w:hAnsi="Arial" w:hint="default"/>
      </w:rPr>
    </w:lvl>
    <w:lvl w:ilvl="3" w:tplc="7D5E0BAA" w:tentative="1">
      <w:start w:val="1"/>
      <w:numFmt w:val="bullet"/>
      <w:lvlText w:val="•"/>
      <w:lvlJc w:val="left"/>
      <w:pPr>
        <w:tabs>
          <w:tab w:val="num" w:pos="2880"/>
        </w:tabs>
        <w:ind w:left="2880" w:hanging="360"/>
      </w:pPr>
      <w:rPr>
        <w:rFonts w:ascii="Arial" w:hAnsi="Arial" w:hint="default"/>
      </w:rPr>
    </w:lvl>
    <w:lvl w:ilvl="4" w:tplc="C4EE7500" w:tentative="1">
      <w:start w:val="1"/>
      <w:numFmt w:val="bullet"/>
      <w:lvlText w:val="•"/>
      <w:lvlJc w:val="left"/>
      <w:pPr>
        <w:tabs>
          <w:tab w:val="num" w:pos="3600"/>
        </w:tabs>
        <w:ind w:left="3600" w:hanging="360"/>
      </w:pPr>
      <w:rPr>
        <w:rFonts w:ascii="Arial" w:hAnsi="Arial" w:hint="default"/>
      </w:rPr>
    </w:lvl>
    <w:lvl w:ilvl="5" w:tplc="045458BC" w:tentative="1">
      <w:start w:val="1"/>
      <w:numFmt w:val="bullet"/>
      <w:lvlText w:val="•"/>
      <w:lvlJc w:val="left"/>
      <w:pPr>
        <w:tabs>
          <w:tab w:val="num" w:pos="4320"/>
        </w:tabs>
        <w:ind w:left="4320" w:hanging="360"/>
      </w:pPr>
      <w:rPr>
        <w:rFonts w:ascii="Arial" w:hAnsi="Arial" w:hint="default"/>
      </w:rPr>
    </w:lvl>
    <w:lvl w:ilvl="6" w:tplc="9C1C5668" w:tentative="1">
      <w:start w:val="1"/>
      <w:numFmt w:val="bullet"/>
      <w:lvlText w:val="•"/>
      <w:lvlJc w:val="left"/>
      <w:pPr>
        <w:tabs>
          <w:tab w:val="num" w:pos="5040"/>
        </w:tabs>
        <w:ind w:left="5040" w:hanging="360"/>
      </w:pPr>
      <w:rPr>
        <w:rFonts w:ascii="Arial" w:hAnsi="Arial" w:hint="default"/>
      </w:rPr>
    </w:lvl>
    <w:lvl w:ilvl="7" w:tplc="4C803F0A" w:tentative="1">
      <w:start w:val="1"/>
      <w:numFmt w:val="bullet"/>
      <w:lvlText w:val="•"/>
      <w:lvlJc w:val="left"/>
      <w:pPr>
        <w:tabs>
          <w:tab w:val="num" w:pos="5760"/>
        </w:tabs>
        <w:ind w:left="5760" w:hanging="360"/>
      </w:pPr>
      <w:rPr>
        <w:rFonts w:ascii="Arial" w:hAnsi="Arial" w:hint="default"/>
      </w:rPr>
    </w:lvl>
    <w:lvl w:ilvl="8" w:tplc="C0B6B3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EA508F"/>
    <w:multiLevelType w:val="hybridMultilevel"/>
    <w:tmpl w:val="8E18BFAA"/>
    <w:lvl w:ilvl="0" w:tplc="ED3256B6">
      <w:start w:val="1"/>
      <w:numFmt w:val="bullet"/>
      <w:lvlText w:val="•"/>
      <w:lvlJc w:val="left"/>
      <w:pPr>
        <w:tabs>
          <w:tab w:val="num" w:pos="720"/>
        </w:tabs>
        <w:ind w:left="720" w:hanging="360"/>
      </w:pPr>
      <w:rPr>
        <w:rFonts w:ascii="Arial" w:hAnsi="Arial" w:hint="default"/>
      </w:rPr>
    </w:lvl>
    <w:lvl w:ilvl="1" w:tplc="8C6ECB70" w:tentative="1">
      <w:start w:val="1"/>
      <w:numFmt w:val="bullet"/>
      <w:lvlText w:val="-"/>
      <w:lvlJc w:val="left"/>
      <w:pPr>
        <w:tabs>
          <w:tab w:val="num" w:pos="1440"/>
        </w:tabs>
        <w:ind w:left="1440" w:hanging="360"/>
      </w:pPr>
      <w:rPr>
        <w:rFonts w:ascii="Arial" w:hAnsi="Arial" w:hint="default"/>
      </w:rPr>
    </w:lvl>
    <w:lvl w:ilvl="2" w:tplc="FC2CBD10" w:tentative="1">
      <w:start w:val="1"/>
      <w:numFmt w:val="bullet"/>
      <w:lvlText w:val="-"/>
      <w:lvlJc w:val="left"/>
      <w:pPr>
        <w:tabs>
          <w:tab w:val="num" w:pos="2160"/>
        </w:tabs>
        <w:ind w:left="2160" w:hanging="360"/>
      </w:pPr>
      <w:rPr>
        <w:rFonts w:ascii="Arial" w:hAnsi="Arial" w:hint="default"/>
      </w:rPr>
    </w:lvl>
    <w:lvl w:ilvl="3" w:tplc="B3484076" w:tentative="1">
      <w:start w:val="1"/>
      <w:numFmt w:val="bullet"/>
      <w:lvlText w:val="-"/>
      <w:lvlJc w:val="left"/>
      <w:pPr>
        <w:tabs>
          <w:tab w:val="num" w:pos="2880"/>
        </w:tabs>
        <w:ind w:left="2880" w:hanging="360"/>
      </w:pPr>
      <w:rPr>
        <w:rFonts w:ascii="Arial" w:hAnsi="Arial" w:hint="default"/>
      </w:rPr>
    </w:lvl>
    <w:lvl w:ilvl="4" w:tplc="6D1897F8" w:tentative="1">
      <w:start w:val="1"/>
      <w:numFmt w:val="bullet"/>
      <w:lvlText w:val="-"/>
      <w:lvlJc w:val="left"/>
      <w:pPr>
        <w:tabs>
          <w:tab w:val="num" w:pos="3600"/>
        </w:tabs>
        <w:ind w:left="3600" w:hanging="360"/>
      </w:pPr>
      <w:rPr>
        <w:rFonts w:ascii="Arial" w:hAnsi="Arial" w:hint="default"/>
      </w:rPr>
    </w:lvl>
    <w:lvl w:ilvl="5" w:tplc="6C5CA0FE" w:tentative="1">
      <w:start w:val="1"/>
      <w:numFmt w:val="bullet"/>
      <w:lvlText w:val="-"/>
      <w:lvlJc w:val="left"/>
      <w:pPr>
        <w:tabs>
          <w:tab w:val="num" w:pos="4320"/>
        </w:tabs>
        <w:ind w:left="4320" w:hanging="360"/>
      </w:pPr>
      <w:rPr>
        <w:rFonts w:ascii="Arial" w:hAnsi="Arial" w:hint="default"/>
      </w:rPr>
    </w:lvl>
    <w:lvl w:ilvl="6" w:tplc="AAC82822" w:tentative="1">
      <w:start w:val="1"/>
      <w:numFmt w:val="bullet"/>
      <w:lvlText w:val="-"/>
      <w:lvlJc w:val="left"/>
      <w:pPr>
        <w:tabs>
          <w:tab w:val="num" w:pos="5040"/>
        </w:tabs>
        <w:ind w:left="5040" w:hanging="360"/>
      </w:pPr>
      <w:rPr>
        <w:rFonts w:ascii="Arial" w:hAnsi="Arial" w:hint="default"/>
      </w:rPr>
    </w:lvl>
    <w:lvl w:ilvl="7" w:tplc="00D082A8" w:tentative="1">
      <w:start w:val="1"/>
      <w:numFmt w:val="bullet"/>
      <w:lvlText w:val="-"/>
      <w:lvlJc w:val="left"/>
      <w:pPr>
        <w:tabs>
          <w:tab w:val="num" w:pos="5760"/>
        </w:tabs>
        <w:ind w:left="5760" w:hanging="360"/>
      </w:pPr>
      <w:rPr>
        <w:rFonts w:ascii="Arial" w:hAnsi="Arial" w:hint="default"/>
      </w:rPr>
    </w:lvl>
    <w:lvl w:ilvl="8" w:tplc="FEDC06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9C767B"/>
    <w:multiLevelType w:val="hybridMultilevel"/>
    <w:tmpl w:val="2684180E"/>
    <w:lvl w:ilvl="0" w:tplc="530E96B0">
      <w:start w:val="1"/>
      <w:numFmt w:val="bullet"/>
      <w:lvlText w:val="-"/>
      <w:lvlJc w:val="left"/>
      <w:pPr>
        <w:tabs>
          <w:tab w:val="num" w:pos="720"/>
        </w:tabs>
        <w:ind w:left="720" w:hanging="360"/>
      </w:pPr>
      <w:rPr>
        <w:rFonts w:ascii="Arial" w:hAnsi="Arial" w:hint="default"/>
      </w:rPr>
    </w:lvl>
    <w:lvl w:ilvl="1" w:tplc="7CD8E2E6" w:tentative="1">
      <w:start w:val="1"/>
      <w:numFmt w:val="bullet"/>
      <w:lvlText w:val="-"/>
      <w:lvlJc w:val="left"/>
      <w:pPr>
        <w:tabs>
          <w:tab w:val="num" w:pos="1440"/>
        </w:tabs>
        <w:ind w:left="1440" w:hanging="360"/>
      </w:pPr>
      <w:rPr>
        <w:rFonts w:ascii="Arial" w:hAnsi="Arial" w:hint="default"/>
      </w:rPr>
    </w:lvl>
    <w:lvl w:ilvl="2" w:tplc="28FA460E" w:tentative="1">
      <w:start w:val="1"/>
      <w:numFmt w:val="bullet"/>
      <w:lvlText w:val="-"/>
      <w:lvlJc w:val="left"/>
      <w:pPr>
        <w:tabs>
          <w:tab w:val="num" w:pos="2160"/>
        </w:tabs>
        <w:ind w:left="2160" w:hanging="360"/>
      </w:pPr>
      <w:rPr>
        <w:rFonts w:ascii="Arial" w:hAnsi="Arial" w:hint="default"/>
      </w:rPr>
    </w:lvl>
    <w:lvl w:ilvl="3" w:tplc="ED766AD6" w:tentative="1">
      <w:start w:val="1"/>
      <w:numFmt w:val="bullet"/>
      <w:lvlText w:val="-"/>
      <w:lvlJc w:val="left"/>
      <w:pPr>
        <w:tabs>
          <w:tab w:val="num" w:pos="2880"/>
        </w:tabs>
        <w:ind w:left="2880" w:hanging="360"/>
      </w:pPr>
      <w:rPr>
        <w:rFonts w:ascii="Arial" w:hAnsi="Arial" w:hint="default"/>
      </w:rPr>
    </w:lvl>
    <w:lvl w:ilvl="4" w:tplc="0C1CCE10" w:tentative="1">
      <w:start w:val="1"/>
      <w:numFmt w:val="bullet"/>
      <w:lvlText w:val="-"/>
      <w:lvlJc w:val="left"/>
      <w:pPr>
        <w:tabs>
          <w:tab w:val="num" w:pos="3600"/>
        </w:tabs>
        <w:ind w:left="3600" w:hanging="360"/>
      </w:pPr>
      <w:rPr>
        <w:rFonts w:ascii="Arial" w:hAnsi="Arial" w:hint="default"/>
      </w:rPr>
    </w:lvl>
    <w:lvl w:ilvl="5" w:tplc="F82EBC88" w:tentative="1">
      <w:start w:val="1"/>
      <w:numFmt w:val="bullet"/>
      <w:lvlText w:val="-"/>
      <w:lvlJc w:val="left"/>
      <w:pPr>
        <w:tabs>
          <w:tab w:val="num" w:pos="4320"/>
        </w:tabs>
        <w:ind w:left="4320" w:hanging="360"/>
      </w:pPr>
      <w:rPr>
        <w:rFonts w:ascii="Arial" w:hAnsi="Arial" w:hint="default"/>
      </w:rPr>
    </w:lvl>
    <w:lvl w:ilvl="6" w:tplc="5B204696" w:tentative="1">
      <w:start w:val="1"/>
      <w:numFmt w:val="bullet"/>
      <w:lvlText w:val="-"/>
      <w:lvlJc w:val="left"/>
      <w:pPr>
        <w:tabs>
          <w:tab w:val="num" w:pos="5040"/>
        </w:tabs>
        <w:ind w:left="5040" w:hanging="360"/>
      </w:pPr>
      <w:rPr>
        <w:rFonts w:ascii="Arial" w:hAnsi="Arial" w:hint="default"/>
      </w:rPr>
    </w:lvl>
    <w:lvl w:ilvl="7" w:tplc="79A63F66" w:tentative="1">
      <w:start w:val="1"/>
      <w:numFmt w:val="bullet"/>
      <w:lvlText w:val="-"/>
      <w:lvlJc w:val="left"/>
      <w:pPr>
        <w:tabs>
          <w:tab w:val="num" w:pos="5760"/>
        </w:tabs>
        <w:ind w:left="5760" w:hanging="360"/>
      </w:pPr>
      <w:rPr>
        <w:rFonts w:ascii="Arial" w:hAnsi="Arial" w:hint="default"/>
      </w:rPr>
    </w:lvl>
    <w:lvl w:ilvl="8" w:tplc="BF940A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B5732C"/>
    <w:multiLevelType w:val="hybridMultilevel"/>
    <w:tmpl w:val="70E46F6C"/>
    <w:lvl w:ilvl="0" w:tplc="691481FC">
      <w:start w:val="1"/>
      <w:numFmt w:val="bullet"/>
      <w:lvlText w:val="•"/>
      <w:lvlJc w:val="left"/>
      <w:pPr>
        <w:tabs>
          <w:tab w:val="num" w:pos="720"/>
        </w:tabs>
        <w:ind w:left="720" w:hanging="360"/>
      </w:pPr>
      <w:rPr>
        <w:rFonts w:ascii="Arial" w:hAnsi="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8E862E52" w:tentative="1">
      <w:start w:val="1"/>
      <w:numFmt w:val="bullet"/>
      <w:lvlText w:val="•"/>
      <w:lvlJc w:val="left"/>
      <w:pPr>
        <w:tabs>
          <w:tab w:val="num" w:pos="2160"/>
        </w:tabs>
        <w:ind w:left="2160" w:hanging="360"/>
      </w:pPr>
      <w:rPr>
        <w:rFonts w:ascii="Arial" w:hAnsi="Arial" w:hint="default"/>
      </w:rPr>
    </w:lvl>
    <w:lvl w:ilvl="3" w:tplc="7D5E0BAA" w:tentative="1">
      <w:start w:val="1"/>
      <w:numFmt w:val="bullet"/>
      <w:lvlText w:val="•"/>
      <w:lvlJc w:val="left"/>
      <w:pPr>
        <w:tabs>
          <w:tab w:val="num" w:pos="2880"/>
        </w:tabs>
        <w:ind w:left="2880" w:hanging="360"/>
      </w:pPr>
      <w:rPr>
        <w:rFonts w:ascii="Arial" w:hAnsi="Arial" w:hint="default"/>
      </w:rPr>
    </w:lvl>
    <w:lvl w:ilvl="4" w:tplc="C4EE7500" w:tentative="1">
      <w:start w:val="1"/>
      <w:numFmt w:val="bullet"/>
      <w:lvlText w:val="•"/>
      <w:lvlJc w:val="left"/>
      <w:pPr>
        <w:tabs>
          <w:tab w:val="num" w:pos="3600"/>
        </w:tabs>
        <w:ind w:left="3600" w:hanging="360"/>
      </w:pPr>
      <w:rPr>
        <w:rFonts w:ascii="Arial" w:hAnsi="Arial" w:hint="default"/>
      </w:rPr>
    </w:lvl>
    <w:lvl w:ilvl="5" w:tplc="045458BC" w:tentative="1">
      <w:start w:val="1"/>
      <w:numFmt w:val="bullet"/>
      <w:lvlText w:val="•"/>
      <w:lvlJc w:val="left"/>
      <w:pPr>
        <w:tabs>
          <w:tab w:val="num" w:pos="4320"/>
        </w:tabs>
        <w:ind w:left="4320" w:hanging="360"/>
      </w:pPr>
      <w:rPr>
        <w:rFonts w:ascii="Arial" w:hAnsi="Arial" w:hint="default"/>
      </w:rPr>
    </w:lvl>
    <w:lvl w:ilvl="6" w:tplc="9C1C5668" w:tentative="1">
      <w:start w:val="1"/>
      <w:numFmt w:val="bullet"/>
      <w:lvlText w:val="•"/>
      <w:lvlJc w:val="left"/>
      <w:pPr>
        <w:tabs>
          <w:tab w:val="num" w:pos="5040"/>
        </w:tabs>
        <w:ind w:left="5040" w:hanging="360"/>
      </w:pPr>
      <w:rPr>
        <w:rFonts w:ascii="Arial" w:hAnsi="Arial" w:hint="default"/>
      </w:rPr>
    </w:lvl>
    <w:lvl w:ilvl="7" w:tplc="4C803F0A" w:tentative="1">
      <w:start w:val="1"/>
      <w:numFmt w:val="bullet"/>
      <w:lvlText w:val="•"/>
      <w:lvlJc w:val="left"/>
      <w:pPr>
        <w:tabs>
          <w:tab w:val="num" w:pos="5760"/>
        </w:tabs>
        <w:ind w:left="5760" w:hanging="360"/>
      </w:pPr>
      <w:rPr>
        <w:rFonts w:ascii="Arial" w:hAnsi="Arial" w:hint="default"/>
      </w:rPr>
    </w:lvl>
    <w:lvl w:ilvl="8" w:tplc="C0B6B3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026E46"/>
    <w:multiLevelType w:val="hybridMultilevel"/>
    <w:tmpl w:val="9702A9CA"/>
    <w:lvl w:ilvl="0" w:tplc="55EA7DEE">
      <w:start w:val="1"/>
      <w:numFmt w:val="bullet"/>
      <w:lvlText w:val="-"/>
      <w:lvlJc w:val="left"/>
      <w:pPr>
        <w:tabs>
          <w:tab w:val="num" w:pos="720"/>
        </w:tabs>
        <w:ind w:left="720" w:hanging="360"/>
      </w:pPr>
      <w:rPr>
        <w:rFonts w:ascii="Arial" w:hAnsi="Arial" w:hint="default"/>
      </w:rPr>
    </w:lvl>
    <w:lvl w:ilvl="1" w:tplc="8C6ECB70" w:tentative="1">
      <w:start w:val="1"/>
      <w:numFmt w:val="bullet"/>
      <w:lvlText w:val="-"/>
      <w:lvlJc w:val="left"/>
      <w:pPr>
        <w:tabs>
          <w:tab w:val="num" w:pos="1440"/>
        </w:tabs>
        <w:ind w:left="1440" w:hanging="360"/>
      </w:pPr>
      <w:rPr>
        <w:rFonts w:ascii="Arial" w:hAnsi="Arial" w:hint="default"/>
      </w:rPr>
    </w:lvl>
    <w:lvl w:ilvl="2" w:tplc="FC2CBD10" w:tentative="1">
      <w:start w:val="1"/>
      <w:numFmt w:val="bullet"/>
      <w:lvlText w:val="-"/>
      <w:lvlJc w:val="left"/>
      <w:pPr>
        <w:tabs>
          <w:tab w:val="num" w:pos="2160"/>
        </w:tabs>
        <w:ind w:left="2160" w:hanging="360"/>
      </w:pPr>
      <w:rPr>
        <w:rFonts w:ascii="Arial" w:hAnsi="Arial" w:hint="default"/>
      </w:rPr>
    </w:lvl>
    <w:lvl w:ilvl="3" w:tplc="B3484076" w:tentative="1">
      <w:start w:val="1"/>
      <w:numFmt w:val="bullet"/>
      <w:lvlText w:val="-"/>
      <w:lvlJc w:val="left"/>
      <w:pPr>
        <w:tabs>
          <w:tab w:val="num" w:pos="2880"/>
        </w:tabs>
        <w:ind w:left="2880" w:hanging="360"/>
      </w:pPr>
      <w:rPr>
        <w:rFonts w:ascii="Arial" w:hAnsi="Arial" w:hint="default"/>
      </w:rPr>
    </w:lvl>
    <w:lvl w:ilvl="4" w:tplc="6D1897F8" w:tentative="1">
      <w:start w:val="1"/>
      <w:numFmt w:val="bullet"/>
      <w:lvlText w:val="-"/>
      <w:lvlJc w:val="left"/>
      <w:pPr>
        <w:tabs>
          <w:tab w:val="num" w:pos="3600"/>
        </w:tabs>
        <w:ind w:left="3600" w:hanging="360"/>
      </w:pPr>
      <w:rPr>
        <w:rFonts w:ascii="Arial" w:hAnsi="Arial" w:hint="default"/>
      </w:rPr>
    </w:lvl>
    <w:lvl w:ilvl="5" w:tplc="6C5CA0FE" w:tentative="1">
      <w:start w:val="1"/>
      <w:numFmt w:val="bullet"/>
      <w:lvlText w:val="-"/>
      <w:lvlJc w:val="left"/>
      <w:pPr>
        <w:tabs>
          <w:tab w:val="num" w:pos="4320"/>
        </w:tabs>
        <w:ind w:left="4320" w:hanging="360"/>
      </w:pPr>
      <w:rPr>
        <w:rFonts w:ascii="Arial" w:hAnsi="Arial" w:hint="default"/>
      </w:rPr>
    </w:lvl>
    <w:lvl w:ilvl="6" w:tplc="AAC82822" w:tentative="1">
      <w:start w:val="1"/>
      <w:numFmt w:val="bullet"/>
      <w:lvlText w:val="-"/>
      <w:lvlJc w:val="left"/>
      <w:pPr>
        <w:tabs>
          <w:tab w:val="num" w:pos="5040"/>
        </w:tabs>
        <w:ind w:left="5040" w:hanging="360"/>
      </w:pPr>
      <w:rPr>
        <w:rFonts w:ascii="Arial" w:hAnsi="Arial" w:hint="default"/>
      </w:rPr>
    </w:lvl>
    <w:lvl w:ilvl="7" w:tplc="00D082A8" w:tentative="1">
      <w:start w:val="1"/>
      <w:numFmt w:val="bullet"/>
      <w:lvlText w:val="-"/>
      <w:lvlJc w:val="left"/>
      <w:pPr>
        <w:tabs>
          <w:tab w:val="num" w:pos="5760"/>
        </w:tabs>
        <w:ind w:left="5760" w:hanging="360"/>
      </w:pPr>
      <w:rPr>
        <w:rFonts w:ascii="Arial" w:hAnsi="Arial" w:hint="default"/>
      </w:rPr>
    </w:lvl>
    <w:lvl w:ilvl="8" w:tplc="FEDC06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83170E"/>
    <w:multiLevelType w:val="hybridMultilevel"/>
    <w:tmpl w:val="F4421312"/>
    <w:lvl w:ilvl="0" w:tplc="ED3256B6">
      <w:start w:val="1"/>
      <w:numFmt w:val="bullet"/>
      <w:lvlText w:val="•"/>
      <w:lvlJc w:val="left"/>
      <w:pPr>
        <w:tabs>
          <w:tab w:val="num" w:pos="1440"/>
        </w:tabs>
        <w:ind w:left="1440" w:hanging="360"/>
      </w:pPr>
      <w:rPr>
        <w:rFonts w:ascii="Arial" w:hAnsi="Arial" w:hint="default"/>
      </w:rPr>
    </w:lvl>
    <w:lvl w:ilvl="1" w:tplc="7CD8E2E6" w:tentative="1">
      <w:start w:val="1"/>
      <w:numFmt w:val="bullet"/>
      <w:lvlText w:val="-"/>
      <w:lvlJc w:val="left"/>
      <w:pPr>
        <w:tabs>
          <w:tab w:val="num" w:pos="2160"/>
        </w:tabs>
        <w:ind w:left="2160" w:hanging="360"/>
      </w:pPr>
      <w:rPr>
        <w:rFonts w:ascii="Arial" w:hAnsi="Arial" w:hint="default"/>
      </w:rPr>
    </w:lvl>
    <w:lvl w:ilvl="2" w:tplc="28FA460E" w:tentative="1">
      <w:start w:val="1"/>
      <w:numFmt w:val="bullet"/>
      <w:lvlText w:val="-"/>
      <w:lvlJc w:val="left"/>
      <w:pPr>
        <w:tabs>
          <w:tab w:val="num" w:pos="2880"/>
        </w:tabs>
        <w:ind w:left="2880" w:hanging="360"/>
      </w:pPr>
      <w:rPr>
        <w:rFonts w:ascii="Arial" w:hAnsi="Arial" w:hint="default"/>
      </w:rPr>
    </w:lvl>
    <w:lvl w:ilvl="3" w:tplc="ED766AD6" w:tentative="1">
      <w:start w:val="1"/>
      <w:numFmt w:val="bullet"/>
      <w:lvlText w:val="-"/>
      <w:lvlJc w:val="left"/>
      <w:pPr>
        <w:tabs>
          <w:tab w:val="num" w:pos="3600"/>
        </w:tabs>
        <w:ind w:left="3600" w:hanging="360"/>
      </w:pPr>
      <w:rPr>
        <w:rFonts w:ascii="Arial" w:hAnsi="Arial" w:hint="default"/>
      </w:rPr>
    </w:lvl>
    <w:lvl w:ilvl="4" w:tplc="0C1CCE10" w:tentative="1">
      <w:start w:val="1"/>
      <w:numFmt w:val="bullet"/>
      <w:lvlText w:val="-"/>
      <w:lvlJc w:val="left"/>
      <w:pPr>
        <w:tabs>
          <w:tab w:val="num" w:pos="4320"/>
        </w:tabs>
        <w:ind w:left="4320" w:hanging="360"/>
      </w:pPr>
      <w:rPr>
        <w:rFonts w:ascii="Arial" w:hAnsi="Arial" w:hint="default"/>
      </w:rPr>
    </w:lvl>
    <w:lvl w:ilvl="5" w:tplc="F82EBC88" w:tentative="1">
      <w:start w:val="1"/>
      <w:numFmt w:val="bullet"/>
      <w:lvlText w:val="-"/>
      <w:lvlJc w:val="left"/>
      <w:pPr>
        <w:tabs>
          <w:tab w:val="num" w:pos="5040"/>
        </w:tabs>
        <w:ind w:left="5040" w:hanging="360"/>
      </w:pPr>
      <w:rPr>
        <w:rFonts w:ascii="Arial" w:hAnsi="Arial" w:hint="default"/>
      </w:rPr>
    </w:lvl>
    <w:lvl w:ilvl="6" w:tplc="5B204696" w:tentative="1">
      <w:start w:val="1"/>
      <w:numFmt w:val="bullet"/>
      <w:lvlText w:val="-"/>
      <w:lvlJc w:val="left"/>
      <w:pPr>
        <w:tabs>
          <w:tab w:val="num" w:pos="5760"/>
        </w:tabs>
        <w:ind w:left="5760" w:hanging="360"/>
      </w:pPr>
      <w:rPr>
        <w:rFonts w:ascii="Arial" w:hAnsi="Arial" w:hint="default"/>
      </w:rPr>
    </w:lvl>
    <w:lvl w:ilvl="7" w:tplc="79A63F66" w:tentative="1">
      <w:start w:val="1"/>
      <w:numFmt w:val="bullet"/>
      <w:lvlText w:val="-"/>
      <w:lvlJc w:val="left"/>
      <w:pPr>
        <w:tabs>
          <w:tab w:val="num" w:pos="6480"/>
        </w:tabs>
        <w:ind w:left="6480" w:hanging="360"/>
      </w:pPr>
      <w:rPr>
        <w:rFonts w:ascii="Arial" w:hAnsi="Arial" w:hint="default"/>
      </w:rPr>
    </w:lvl>
    <w:lvl w:ilvl="8" w:tplc="BF940AF2" w:tentative="1">
      <w:start w:val="1"/>
      <w:numFmt w:val="bullet"/>
      <w:lvlText w:val="-"/>
      <w:lvlJc w:val="left"/>
      <w:pPr>
        <w:tabs>
          <w:tab w:val="num" w:pos="7200"/>
        </w:tabs>
        <w:ind w:left="7200" w:hanging="360"/>
      </w:pPr>
      <w:rPr>
        <w:rFonts w:ascii="Arial" w:hAnsi="Arial" w:hint="default"/>
      </w:rPr>
    </w:lvl>
  </w:abstractNum>
  <w:abstractNum w:abstractNumId="15" w15:restartNumberingAfterBreak="0">
    <w:nsid w:val="4764027F"/>
    <w:multiLevelType w:val="hybridMultilevel"/>
    <w:tmpl w:val="01EE8046"/>
    <w:lvl w:ilvl="0" w:tplc="ED3256B6">
      <w:start w:val="1"/>
      <w:numFmt w:val="bullet"/>
      <w:lvlText w:val="•"/>
      <w:lvlJc w:val="left"/>
      <w:pPr>
        <w:tabs>
          <w:tab w:val="num" w:pos="720"/>
        </w:tabs>
        <w:ind w:left="720" w:hanging="360"/>
      </w:pPr>
      <w:rPr>
        <w:rFonts w:ascii="Arial" w:hAnsi="Arial" w:hint="default"/>
      </w:rPr>
    </w:lvl>
    <w:lvl w:ilvl="1" w:tplc="B308EC8A" w:tentative="1">
      <w:start w:val="1"/>
      <w:numFmt w:val="bullet"/>
      <w:lvlText w:val="-"/>
      <w:lvlJc w:val="left"/>
      <w:pPr>
        <w:tabs>
          <w:tab w:val="num" w:pos="1440"/>
        </w:tabs>
        <w:ind w:left="1440" w:hanging="360"/>
      </w:pPr>
      <w:rPr>
        <w:rFonts w:ascii="Arial" w:hAnsi="Arial" w:hint="default"/>
      </w:rPr>
    </w:lvl>
    <w:lvl w:ilvl="2" w:tplc="088C37B8" w:tentative="1">
      <w:start w:val="1"/>
      <w:numFmt w:val="bullet"/>
      <w:lvlText w:val="-"/>
      <w:lvlJc w:val="left"/>
      <w:pPr>
        <w:tabs>
          <w:tab w:val="num" w:pos="2160"/>
        </w:tabs>
        <w:ind w:left="2160" w:hanging="360"/>
      </w:pPr>
      <w:rPr>
        <w:rFonts w:ascii="Arial" w:hAnsi="Arial" w:hint="default"/>
      </w:rPr>
    </w:lvl>
    <w:lvl w:ilvl="3" w:tplc="EEACDE9A" w:tentative="1">
      <w:start w:val="1"/>
      <w:numFmt w:val="bullet"/>
      <w:lvlText w:val="-"/>
      <w:lvlJc w:val="left"/>
      <w:pPr>
        <w:tabs>
          <w:tab w:val="num" w:pos="2880"/>
        </w:tabs>
        <w:ind w:left="2880" w:hanging="360"/>
      </w:pPr>
      <w:rPr>
        <w:rFonts w:ascii="Arial" w:hAnsi="Arial" w:hint="default"/>
      </w:rPr>
    </w:lvl>
    <w:lvl w:ilvl="4" w:tplc="56D0C16C" w:tentative="1">
      <w:start w:val="1"/>
      <w:numFmt w:val="bullet"/>
      <w:lvlText w:val="-"/>
      <w:lvlJc w:val="left"/>
      <w:pPr>
        <w:tabs>
          <w:tab w:val="num" w:pos="3600"/>
        </w:tabs>
        <w:ind w:left="3600" w:hanging="360"/>
      </w:pPr>
      <w:rPr>
        <w:rFonts w:ascii="Arial" w:hAnsi="Arial" w:hint="default"/>
      </w:rPr>
    </w:lvl>
    <w:lvl w:ilvl="5" w:tplc="EAC4E316" w:tentative="1">
      <w:start w:val="1"/>
      <w:numFmt w:val="bullet"/>
      <w:lvlText w:val="-"/>
      <w:lvlJc w:val="left"/>
      <w:pPr>
        <w:tabs>
          <w:tab w:val="num" w:pos="4320"/>
        </w:tabs>
        <w:ind w:left="4320" w:hanging="360"/>
      </w:pPr>
      <w:rPr>
        <w:rFonts w:ascii="Arial" w:hAnsi="Arial" w:hint="default"/>
      </w:rPr>
    </w:lvl>
    <w:lvl w:ilvl="6" w:tplc="3E6C09F2" w:tentative="1">
      <w:start w:val="1"/>
      <w:numFmt w:val="bullet"/>
      <w:lvlText w:val="-"/>
      <w:lvlJc w:val="left"/>
      <w:pPr>
        <w:tabs>
          <w:tab w:val="num" w:pos="5040"/>
        </w:tabs>
        <w:ind w:left="5040" w:hanging="360"/>
      </w:pPr>
      <w:rPr>
        <w:rFonts w:ascii="Arial" w:hAnsi="Arial" w:hint="default"/>
      </w:rPr>
    </w:lvl>
    <w:lvl w:ilvl="7" w:tplc="E0EE85A0" w:tentative="1">
      <w:start w:val="1"/>
      <w:numFmt w:val="bullet"/>
      <w:lvlText w:val="-"/>
      <w:lvlJc w:val="left"/>
      <w:pPr>
        <w:tabs>
          <w:tab w:val="num" w:pos="5760"/>
        </w:tabs>
        <w:ind w:left="5760" w:hanging="360"/>
      </w:pPr>
      <w:rPr>
        <w:rFonts w:ascii="Arial" w:hAnsi="Arial" w:hint="default"/>
      </w:rPr>
    </w:lvl>
    <w:lvl w:ilvl="8" w:tplc="B23641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2D74BF7"/>
    <w:multiLevelType w:val="hybridMultilevel"/>
    <w:tmpl w:val="F9C6BF78"/>
    <w:lvl w:ilvl="0" w:tplc="0AAA6D04">
      <w:start w:val="1"/>
      <w:numFmt w:val="bullet"/>
      <w:lvlText w:val="-"/>
      <w:lvlJc w:val="left"/>
      <w:pPr>
        <w:tabs>
          <w:tab w:val="num" w:pos="720"/>
        </w:tabs>
        <w:ind w:left="720" w:hanging="360"/>
      </w:pPr>
      <w:rPr>
        <w:rFonts w:ascii="Arial" w:hAnsi="Arial" w:hint="default"/>
      </w:rPr>
    </w:lvl>
    <w:lvl w:ilvl="1" w:tplc="8CD07FD4">
      <w:start w:val="683"/>
      <w:numFmt w:val="bullet"/>
      <w:lvlText w:val="-"/>
      <w:lvlJc w:val="left"/>
      <w:pPr>
        <w:tabs>
          <w:tab w:val="num" w:pos="1440"/>
        </w:tabs>
        <w:ind w:left="1440" w:hanging="360"/>
      </w:pPr>
      <w:rPr>
        <w:rFonts w:ascii="Arial" w:hAnsi="Arial" w:hint="default"/>
      </w:rPr>
    </w:lvl>
    <w:lvl w:ilvl="2" w:tplc="46CA18F0" w:tentative="1">
      <w:start w:val="1"/>
      <w:numFmt w:val="bullet"/>
      <w:lvlText w:val="-"/>
      <w:lvlJc w:val="left"/>
      <w:pPr>
        <w:tabs>
          <w:tab w:val="num" w:pos="2160"/>
        </w:tabs>
        <w:ind w:left="2160" w:hanging="360"/>
      </w:pPr>
      <w:rPr>
        <w:rFonts w:ascii="Arial" w:hAnsi="Arial" w:hint="default"/>
      </w:rPr>
    </w:lvl>
    <w:lvl w:ilvl="3" w:tplc="0CB4976E" w:tentative="1">
      <w:start w:val="1"/>
      <w:numFmt w:val="bullet"/>
      <w:lvlText w:val="-"/>
      <w:lvlJc w:val="left"/>
      <w:pPr>
        <w:tabs>
          <w:tab w:val="num" w:pos="2880"/>
        </w:tabs>
        <w:ind w:left="2880" w:hanging="360"/>
      </w:pPr>
      <w:rPr>
        <w:rFonts w:ascii="Arial" w:hAnsi="Arial" w:hint="default"/>
      </w:rPr>
    </w:lvl>
    <w:lvl w:ilvl="4" w:tplc="D5C6B880" w:tentative="1">
      <w:start w:val="1"/>
      <w:numFmt w:val="bullet"/>
      <w:lvlText w:val="-"/>
      <w:lvlJc w:val="left"/>
      <w:pPr>
        <w:tabs>
          <w:tab w:val="num" w:pos="3600"/>
        </w:tabs>
        <w:ind w:left="3600" w:hanging="360"/>
      </w:pPr>
      <w:rPr>
        <w:rFonts w:ascii="Arial" w:hAnsi="Arial" w:hint="default"/>
      </w:rPr>
    </w:lvl>
    <w:lvl w:ilvl="5" w:tplc="936E769E" w:tentative="1">
      <w:start w:val="1"/>
      <w:numFmt w:val="bullet"/>
      <w:lvlText w:val="-"/>
      <w:lvlJc w:val="left"/>
      <w:pPr>
        <w:tabs>
          <w:tab w:val="num" w:pos="4320"/>
        </w:tabs>
        <w:ind w:left="4320" w:hanging="360"/>
      </w:pPr>
      <w:rPr>
        <w:rFonts w:ascii="Arial" w:hAnsi="Arial" w:hint="default"/>
      </w:rPr>
    </w:lvl>
    <w:lvl w:ilvl="6" w:tplc="24F2C43C" w:tentative="1">
      <w:start w:val="1"/>
      <w:numFmt w:val="bullet"/>
      <w:lvlText w:val="-"/>
      <w:lvlJc w:val="left"/>
      <w:pPr>
        <w:tabs>
          <w:tab w:val="num" w:pos="5040"/>
        </w:tabs>
        <w:ind w:left="5040" w:hanging="360"/>
      </w:pPr>
      <w:rPr>
        <w:rFonts w:ascii="Arial" w:hAnsi="Arial" w:hint="default"/>
      </w:rPr>
    </w:lvl>
    <w:lvl w:ilvl="7" w:tplc="D708FD3C" w:tentative="1">
      <w:start w:val="1"/>
      <w:numFmt w:val="bullet"/>
      <w:lvlText w:val="-"/>
      <w:lvlJc w:val="left"/>
      <w:pPr>
        <w:tabs>
          <w:tab w:val="num" w:pos="5760"/>
        </w:tabs>
        <w:ind w:left="5760" w:hanging="360"/>
      </w:pPr>
      <w:rPr>
        <w:rFonts w:ascii="Arial" w:hAnsi="Arial" w:hint="default"/>
      </w:rPr>
    </w:lvl>
    <w:lvl w:ilvl="8" w:tplc="97D2E5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C02A3A"/>
    <w:multiLevelType w:val="hybridMultilevel"/>
    <w:tmpl w:val="C4D4B06E"/>
    <w:lvl w:ilvl="0" w:tplc="ED3256B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587857"/>
    <w:multiLevelType w:val="hybridMultilevel"/>
    <w:tmpl w:val="E55C9A82"/>
    <w:lvl w:ilvl="0" w:tplc="007031E4">
      <w:start w:val="1"/>
      <w:numFmt w:val="bullet"/>
      <w:lvlText w:val="-"/>
      <w:lvlJc w:val="left"/>
      <w:pPr>
        <w:tabs>
          <w:tab w:val="num" w:pos="720"/>
        </w:tabs>
        <w:ind w:left="720" w:hanging="360"/>
      </w:pPr>
      <w:rPr>
        <w:rFonts w:ascii="Arial" w:hAnsi="Arial" w:hint="default"/>
      </w:rPr>
    </w:lvl>
    <w:lvl w:ilvl="1" w:tplc="583449A8" w:tentative="1">
      <w:start w:val="1"/>
      <w:numFmt w:val="bullet"/>
      <w:lvlText w:val="-"/>
      <w:lvlJc w:val="left"/>
      <w:pPr>
        <w:tabs>
          <w:tab w:val="num" w:pos="1440"/>
        </w:tabs>
        <w:ind w:left="1440" w:hanging="360"/>
      </w:pPr>
      <w:rPr>
        <w:rFonts w:ascii="Arial" w:hAnsi="Arial" w:hint="default"/>
      </w:rPr>
    </w:lvl>
    <w:lvl w:ilvl="2" w:tplc="21309156" w:tentative="1">
      <w:start w:val="1"/>
      <w:numFmt w:val="bullet"/>
      <w:lvlText w:val="-"/>
      <w:lvlJc w:val="left"/>
      <w:pPr>
        <w:tabs>
          <w:tab w:val="num" w:pos="2160"/>
        </w:tabs>
        <w:ind w:left="2160" w:hanging="360"/>
      </w:pPr>
      <w:rPr>
        <w:rFonts w:ascii="Arial" w:hAnsi="Arial" w:hint="default"/>
      </w:rPr>
    </w:lvl>
    <w:lvl w:ilvl="3" w:tplc="3C32D4FE" w:tentative="1">
      <w:start w:val="1"/>
      <w:numFmt w:val="bullet"/>
      <w:lvlText w:val="-"/>
      <w:lvlJc w:val="left"/>
      <w:pPr>
        <w:tabs>
          <w:tab w:val="num" w:pos="2880"/>
        </w:tabs>
        <w:ind w:left="2880" w:hanging="360"/>
      </w:pPr>
      <w:rPr>
        <w:rFonts w:ascii="Arial" w:hAnsi="Arial" w:hint="default"/>
      </w:rPr>
    </w:lvl>
    <w:lvl w:ilvl="4" w:tplc="CC36B830" w:tentative="1">
      <w:start w:val="1"/>
      <w:numFmt w:val="bullet"/>
      <w:lvlText w:val="-"/>
      <w:lvlJc w:val="left"/>
      <w:pPr>
        <w:tabs>
          <w:tab w:val="num" w:pos="3600"/>
        </w:tabs>
        <w:ind w:left="3600" w:hanging="360"/>
      </w:pPr>
      <w:rPr>
        <w:rFonts w:ascii="Arial" w:hAnsi="Arial" w:hint="default"/>
      </w:rPr>
    </w:lvl>
    <w:lvl w:ilvl="5" w:tplc="8514B858" w:tentative="1">
      <w:start w:val="1"/>
      <w:numFmt w:val="bullet"/>
      <w:lvlText w:val="-"/>
      <w:lvlJc w:val="left"/>
      <w:pPr>
        <w:tabs>
          <w:tab w:val="num" w:pos="4320"/>
        </w:tabs>
        <w:ind w:left="4320" w:hanging="360"/>
      </w:pPr>
      <w:rPr>
        <w:rFonts w:ascii="Arial" w:hAnsi="Arial" w:hint="default"/>
      </w:rPr>
    </w:lvl>
    <w:lvl w:ilvl="6" w:tplc="B3623BDA" w:tentative="1">
      <w:start w:val="1"/>
      <w:numFmt w:val="bullet"/>
      <w:lvlText w:val="-"/>
      <w:lvlJc w:val="left"/>
      <w:pPr>
        <w:tabs>
          <w:tab w:val="num" w:pos="5040"/>
        </w:tabs>
        <w:ind w:left="5040" w:hanging="360"/>
      </w:pPr>
      <w:rPr>
        <w:rFonts w:ascii="Arial" w:hAnsi="Arial" w:hint="default"/>
      </w:rPr>
    </w:lvl>
    <w:lvl w:ilvl="7" w:tplc="A968A7C4" w:tentative="1">
      <w:start w:val="1"/>
      <w:numFmt w:val="bullet"/>
      <w:lvlText w:val="-"/>
      <w:lvlJc w:val="left"/>
      <w:pPr>
        <w:tabs>
          <w:tab w:val="num" w:pos="5760"/>
        </w:tabs>
        <w:ind w:left="5760" w:hanging="360"/>
      </w:pPr>
      <w:rPr>
        <w:rFonts w:ascii="Arial" w:hAnsi="Arial" w:hint="default"/>
      </w:rPr>
    </w:lvl>
    <w:lvl w:ilvl="8" w:tplc="82580B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330030"/>
    <w:multiLevelType w:val="hybridMultilevel"/>
    <w:tmpl w:val="C5027606"/>
    <w:lvl w:ilvl="0" w:tplc="691481FC">
      <w:start w:val="1"/>
      <w:numFmt w:val="bullet"/>
      <w:lvlText w:val="•"/>
      <w:lvlJc w:val="left"/>
      <w:pPr>
        <w:tabs>
          <w:tab w:val="num" w:pos="720"/>
        </w:tabs>
        <w:ind w:left="720" w:hanging="360"/>
      </w:pPr>
      <w:rPr>
        <w:rFonts w:ascii="Arial" w:hAnsi="Arial" w:hint="default"/>
      </w:rPr>
    </w:lvl>
    <w:lvl w:ilvl="1" w:tplc="2F563D42">
      <w:start w:val="1"/>
      <w:numFmt w:val="bullet"/>
      <w:lvlText w:val="•"/>
      <w:lvlJc w:val="left"/>
      <w:pPr>
        <w:tabs>
          <w:tab w:val="num" w:pos="1440"/>
        </w:tabs>
        <w:ind w:left="1440" w:hanging="360"/>
      </w:pPr>
      <w:rPr>
        <w:rFonts w:ascii="Arial" w:hAnsi="Arial" w:hint="default"/>
      </w:rPr>
    </w:lvl>
    <w:lvl w:ilvl="2" w:tplc="8E862E52" w:tentative="1">
      <w:start w:val="1"/>
      <w:numFmt w:val="bullet"/>
      <w:lvlText w:val="•"/>
      <w:lvlJc w:val="left"/>
      <w:pPr>
        <w:tabs>
          <w:tab w:val="num" w:pos="2160"/>
        </w:tabs>
        <w:ind w:left="2160" w:hanging="360"/>
      </w:pPr>
      <w:rPr>
        <w:rFonts w:ascii="Arial" w:hAnsi="Arial" w:hint="default"/>
      </w:rPr>
    </w:lvl>
    <w:lvl w:ilvl="3" w:tplc="7D5E0BAA" w:tentative="1">
      <w:start w:val="1"/>
      <w:numFmt w:val="bullet"/>
      <w:lvlText w:val="•"/>
      <w:lvlJc w:val="left"/>
      <w:pPr>
        <w:tabs>
          <w:tab w:val="num" w:pos="2880"/>
        </w:tabs>
        <w:ind w:left="2880" w:hanging="360"/>
      </w:pPr>
      <w:rPr>
        <w:rFonts w:ascii="Arial" w:hAnsi="Arial" w:hint="default"/>
      </w:rPr>
    </w:lvl>
    <w:lvl w:ilvl="4" w:tplc="C4EE7500" w:tentative="1">
      <w:start w:val="1"/>
      <w:numFmt w:val="bullet"/>
      <w:lvlText w:val="•"/>
      <w:lvlJc w:val="left"/>
      <w:pPr>
        <w:tabs>
          <w:tab w:val="num" w:pos="3600"/>
        </w:tabs>
        <w:ind w:left="3600" w:hanging="360"/>
      </w:pPr>
      <w:rPr>
        <w:rFonts w:ascii="Arial" w:hAnsi="Arial" w:hint="default"/>
      </w:rPr>
    </w:lvl>
    <w:lvl w:ilvl="5" w:tplc="045458BC" w:tentative="1">
      <w:start w:val="1"/>
      <w:numFmt w:val="bullet"/>
      <w:lvlText w:val="•"/>
      <w:lvlJc w:val="left"/>
      <w:pPr>
        <w:tabs>
          <w:tab w:val="num" w:pos="4320"/>
        </w:tabs>
        <w:ind w:left="4320" w:hanging="360"/>
      </w:pPr>
      <w:rPr>
        <w:rFonts w:ascii="Arial" w:hAnsi="Arial" w:hint="default"/>
      </w:rPr>
    </w:lvl>
    <w:lvl w:ilvl="6" w:tplc="9C1C5668" w:tentative="1">
      <w:start w:val="1"/>
      <w:numFmt w:val="bullet"/>
      <w:lvlText w:val="•"/>
      <w:lvlJc w:val="left"/>
      <w:pPr>
        <w:tabs>
          <w:tab w:val="num" w:pos="5040"/>
        </w:tabs>
        <w:ind w:left="5040" w:hanging="360"/>
      </w:pPr>
      <w:rPr>
        <w:rFonts w:ascii="Arial" w:hAnsi="Arial" w:hint="default"/>
      </w:rPr>
    </w:lvl>
    <w:lvl w:ilvl="7" w:tplc="4C803F0A" w:tentative="1">
      <w:start w:val="1"/>
      <w:numFmt w:val="bullet"/>
      <w:lvlText w:val="•"/>
      <w:lvlJc w:val="left"/>
      <w:pPr>
        <w:tabs>
          <w:tab w:val="num" w:pos="5760"/>
        </w:tabs>
        <w:ind w:left="5760" w:hanging="360"/>
      </w:pPr>
      <w:rPr>
        <w:rFonts w:ascii="Arial" w:hAnsi="Arial" w:hint="default"/>
      </w:rPr>
    </w:lvl>
    <w:lvl w:ilvl="8" w:tplc="C0B6B3C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AF6B5F"/>
    <w:multiLevelType w:val="hybridMultilevel"/>
    <w:tmpl w:val="28801BC8"/>
    <w:lvl w:ilvl="0" w:tplc="ED3256B6">
      <w:start w:val="1"/>
      <w:numFmt w:val="bullet"/>
      <w:lvlText w:val="•"/>
      <w:lvlJc w:val="left"/>
      <w:pPr>
        <w:tabs>
          <w:tab w:val="num" w:pos="720"/>
        </w:tabs>
        <w:ind w:left="720" w:hanging="360"/>
      </w:pPr>
      <w:rPr>
        <w:rFonts w:ascii="Arial" w:hAnsi="Arial" w:hint="default"/>
      </w:rPr>
    </w:lvl>
    <w:lvl w:ilvl="1" w:tplc="17CAEF3A" w:tentative="1">
      <w:start w:val="1"/>
      <w:numFmt w:val="bullet"/>
      <w:lvlText w:val="•"/>
      <w:lvlJc w:val="left"/>
      <w:pPr>
        <w:tabs>
          <w:tab w:val="num" w:pos="1440"/>
        </w:tabs>
        <w:ind w:left="1440" w:hanging="360"/>
      </w:pPr>
      <w:rPr>
        <w:rFonts w:ascii="Arial" w:hAnsi="Arial" w:hint="default"/>
      </w:rPr>
    </w:lvl>
    <w:lvl w:ilvl="2" w:tplc="31DE99AE" w:tentative="1">
      <w:start w:val="1"/>
      <w:numFmt w:val="bullet"/>
      <w:lvlText w:val="•"/>
      <w:lvlJc w:val="left"/>
      <w:pPr>
        <w:tabs>
          <w:tab w:val="num" w:pos="2160"/>
        </w:tabs>
        <w:ind w:left="2160" w:hanging="360"/>
      </w:pPr>
      <w:rPr>
        <w:rFonts w:ascii="Arial" w:hAnsi="Arial" w:hint="default"/>
      </w:rPr>
    </w:lvl>
    <w:lvl w:ilvl="3" w:tplc="41B8A834" w:tentative="1">
      <w:start w:val="1"/>
      <w:numFmt w:val="bullet"/>
      <w:lvlText w:val="•"/>
      <w:lvlJc w:val="left"/>
      <w:pPr>
        <w:tabs>
          <w:tab w:val="num" w:pos="2880"/>
        </w:tabs>
        <w:ind w:left="2880" w:hanging="360"/>
      </w:pPr>
      <w:rPr>
        <w:rFonts w:ascii="Arial" w:hAnsi="Arial" w:hint="default"/>
      </w:rPr>
    </w:lvl>
    <w:lvl w:ilvl="4" w:tplc="63BCB204" w:tentative="1">
      <w:start w:val="1"/>
      <w:numFmt w:val="bullet"/>
      <w:lvlText w:val="•"/>
      <w:lvlJc w:val="left"/>
      <w:pPr>
        <w:tabs>
          <w:tab w:val="num" w:pos="3600"/>
        </w:tabs>
        <w:ind w:left="3600" w:hanging="360"/>
      </w:pPr>
      <w:rPr>
        <w:rFonts w:ascii="Arial" w:hAnsi="Arial" w:hint="default"/>
      </w:rPr>
    </w:lvl>
    <w:lvl w:ilvl="5" w:tplc="F120FE94" w:tentative="1">
      <w:start w:val="1"/>
      <w:numFmt w:val="bullet"/>
      <w:lvlText w:val="•"/>
      <w:lvlJc w:val="left"/>
      <w:pPr>
        <w:tabs>
          <w:tab w:val="num" w:pos="4320"/>
        </w:tabs>
        <w:ind w:left="4320" w:hanging="360"/>
      </w:pPr>
      <w:rPr>
        <w:rFonts w:ascii="Arial" w:hAnsi="Arial" w:hint="default"/>
      </w:rPr>
    </w:lvl>
    <w:lvl w:ilvl="6" w:tplc="38D0E594" w:tentative="1">
      <w:start w:val="1"/>
      <w:numFmt w:val="bullet"/>
      <w:lvlText w:val="•"/>
      <w:lvlJc w:val="left"/>
      <w:pPr>
        <w:tabs>
          <w:tab w:val="num" w:pos="5040"/>
        </w:tabs>
        <w:ind w:left="5040" w:hanging="360"/>
      </w:pPr>
      <w:rPr>
        <w:rFonts w:ascii="Arial" w:hAnsi="Arial" w:hint="default"/>
      </w:rPr>
    </w:lvl>
    <w:lvl w:ilvl="7" w:tplc="21F06D02" w:tentative="1">
      <w:start w:val="1"/>
      <w:numFmt w:val="bullet"/>
      <w:lvlText w:val="•"/>
      <w:lvlJc w:val="left"/>
      <w:pPr>
        <w:tabs>
          <w:tab w:val="num" w:pos="5760"/>
        </w:tabs>
        <w:ind w:left="5760" w:hanging="360"/>
      </w:pPr>
      <w:rPr>
        <w:rFonts w:ascii="Arial" w:hAnsi="Arial" w:hint="default"/>
      </w:rPr>
    </w:lvl>
    <w:lvl w:ilvl="8" w:tplc="50BA461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8"/>
  </w:num>
  <w:num w:numId="3">
    <w:abstractNumId w:val="3"/>
  </w:num>
  <w:num w:numId="4">
    <w:abstractNumId w:val="0"/>
  </w:num>
  <w:num w:numId="5">
    <w:abstractNumId w:val="16"/>
  </w:num>
  <w:num w:numId="6">
    <w:abstractNumId w:val="4"/>
  </w:num>
  <w:num w:numId="7">
    <w:abstractNumId w:val="19"/>
  </w:num>
  <w:num w:numId="8">
    <w:abstractNumId w:val="5"/>
  </w:num>
  <w:num w:numId="9">
    <w:abstractNumId w:val="20"/>
  </w:num>
  <w:num w:numId="10">
    <w:abstractNumId w:val="11"/>
  </w:num>
  <w:num w:numId="11">
    <w:abstractNumId w:val="8"/>
  </w:num>
  <w:num w:numId="12">
    <w:abstractNumId w:val="12"/>
  </w:num>
  <w:num w:numId="13">
    <w:abstractNumId w:val="2"/>
  </w:num>
  <w:num w:numId="14">
    <w:abstractNumId w:val="9"/>
  </w:num>
  <w:num w:numId="15">
    <w:abstractNumId w:val="14"/>
  </w:num>
  <w:num w:numId="16">
    <w:abstractNumId w:val="17"/>
  </w:num>
  <w:num w:numId="17">
    <w:abstractNumId w:val="7"/>
  </w:num>
  <w:num w:numId="18">
    <w:abstractNumId w:val="6"/>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A9"/>
    <w:rsid w:val="00132090"/>
    <w:rsid w:val="006013B2"/>
    <w:rsid w:val="007E3BC8"/>
    <w:rsid w:val="00906016"/>
    <w:rsid w:val="00D37BA9"/>
    <w:rsid w:val="00DA4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856BD-DD8A-43FF-8770-47405317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37B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37BA9"/>
    <w:pPr>
      <w:spacing w:after="0" w:line="240" w:lineRule="auto"/>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601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8071">
      <w:bodyDiv w:val="1"/>
      <w:marLeft w:val="0"/>
      <w:marRight w:val="0"/>
      <w:marTop w:val="0"/>
      <w:marBottom w:val="0"/>
      <w:divBdr>
        <w:top w:val="none" w:sz="0" w:space="0" w:color="auto"/>
        <w:left w:val="none" w:sz="0" w:space="0" w:color="auto"/>
        <w:bottom w:val="none" w:sz="0" w:space="0" w:color="auto"/>
        <w:right w:val="none" w:sz="0" w:space="0" w:color="auto"/>
      </w:divBdr>
      <w:divsChild>
        <w:div w:id="615065600">
          <w:marLeft w:val="720"/>
          <w:marRight w:val="0"/>
          <w:marTop w:val="0"/>
          <w:marBottom w:val="0"/>
          <w:divBdr>
            <w:top w:val="none" w:sz="0" w:space="0" w:color="auto"/>
            <w:left w:val="none" w:sz="0" w:space="0" w:color="auto"/>
            <w:bottom w:val="none" w:sz="0" w:space="0" w:color="auto"/>
            <w:right w:val="none" w:sz="0" w:space="0" w:color="auto"/>
          </w:divBdr>
        </w:div>
        <w:div w:id="642782245">
          <w:marLeft w:val="720"/>
          <w:marRight w:val="0"/>
          <w:marTop w:val="0"/>
          <w:marBottom w:val="0"/>
          <w:divBdr>
            <w:top w:val="none" w:sz="0" w:space="0" w:color="auto"/>
            <w:left w:val="none" w:sz="0" w:space="0" w:color="auto"/>
            <w:bottom w:val="none" w:sz="0" w:space="0" w:color="auto"/>
            <w:right w:val="none" w:sz="0" w:space="0" w:color="auto"/>
          </w:divBdr>
        </w:div>
        <w:div w:id="2063366370">
          <w:marLeft w:val="720"/>
          <w:marRight w:val="0"/>
          <w:marTop w:val="0"/>
          <w:marBottom w:val="0"/>
          <w:divBdr>
            <w:top w:val="none" w:sz="0" w:space="0" w:color="auto"/>
            <w:left w:val="none" w:sz="0" w:space="0" w:color="auto"/>
            <w:bottom w:val="none" w:sz="0" w:space="0" w:color="auto"/>
            <w:right w:val="none" w:sz="0" w:space="0" w:color="auto"/>
          </w:divBdr>
        </w:div>
      </w:divsChild>
    </w:div>
    <w:div w:id="462580758">
      <w:bodyDiv w:val="1"/>
      <w:marLeft w:val="0"/>
      <w:marRight w:val="0"/>
      <w:marTop w:val="0"/>
      <w:marBottom w:val="0"/>
      <w:divBdr>
        <w:top w:val="none" w:sz="0" w:space="0" w:color="auto"/>
        <w:left w:val="none" w:sz="0" w:space="0" w:color="auto"/>
        <w:bottom w:val="none" w:sz="0" w:space="0" w:color="auto"/>
        <w:right w:val="none" w:sz="0" w:space="0" w:color="auto"/>
      </w:divBdr>
      <w:divsChild>
        <w:div w:id="1709524556">
          <w:marLeft w:val="360"/>
          <w:marRight w:val="0"/>
          <w:marTop w:val="0"/>
          <w:marBottom w:val="0"/>
          <w:divBdr>
            <w:top w:val="none" w:sz="0" w:space="0" w:color="auto"/>
            <w:left w:val="none" w:sz="0" w:space="0" w:color="auto"/>
            <w:bottom w:val="none" w:sz="0" w:space="0" w:color="auto"/>
            <w:right w:val="none" w:sz="0" w:space="0" w:color="auto"/>
          </w:divBdr>
        </w:div>
        <w:div w:id="1128163176">
          <w:marLeft w:val="360"/>
          <w:marRight w:val="0"/>
          <w:marTop w:val="0"/>
          <w:marBottom w:val="0"/>
          <w:divBdr>
            <w:top w:val="none" w:sz="0" w:space="0" w:color="auto"/>
            <w:left w:val="none" w:sz="0" w:space="0" w:color="auto"/>
            <w:bottom w:val="none" w:sz="0" w:space="0" w:color="auto"/>
            <w:right w:val="none" w:sz="0" w:space="0" w:color="auto"/>
          </w:divBdr>
        </w:div>
        <w:div w:id="1503474554">
          <w:marLeft w:val="360"/>
          <w:marRight w:val="0"/>
          <w:marTop w:val="0"/>
          <w:marBottom w:val="0"/>
          <w:divBdr>
            <w:top w:val="none" w:sz="0" w:space="0" w:color="auto"/>
            <w:left w:val="none" w:sz="0" w:space="0" w:color="auto"/>
            <w:bottom w:val="none" w:sz="0" w:space="0" w:color="auto"/>
            <w:right w:val="none" w:sz="0" w:space="0" w:color="auto"/>
          </w:divBdr>
        </w:div>
        <w:div w:id="161165370">
          <w:marLeft w:val="360"/>
          <w:marRight w:val="0"/>
          <w:marTop w:val="0"/>
          <w:marBottom w:val="0"/>
          <w:divBdr>
            <w:top w:val="none" w:sz="0" w:space="0" w:color="auto"/>
            <w:left w:val="none" w:sz="0" w:space="0" w:color="auto"/>
            <w:bottom w:val="none" w:sz="0" w:space="0" w:color="auto"/>
            <w:right w:val="none" w:sz="0" w:space="0" w:color="auto"/>
          </w:divBdr>
        </w:div>
        <w:div w:id="706880086">
          <w:marLeft w:val="720"/>
          <w:marRight w:val="0"/>
          <w:marTop w:val="0"/>
          <w:marBottom w:val="0"/>
          <w:divBdr>
            <w:top w:val="none" w:sz="0" w:space="0" w:color="auto"/>
            <w:left w:val="none" w:sz="0" w:space="0" w:color="auto"/>
            <w:bottom w:val="none" w:sz="0" w:space="0" w:color="auto"/>
            <w:right w:val="none" w:sz="0" w:space="0" w:color="auto"/>
          </w:divBdr>
        </w:div>
        <w:div w:id="1250384632">
          <w:marLeft w:val="720"/>
          <w:marRight w:val="0"/>
          <w:marTop w:val="0"/>
          <w:marBottom w:val="0"/>
          <w:divBdr>
            <w:top w:val="none" w:sz="0" w:space="0" w:color="auto"/>
            <w:left w:val="none" w:sz="0" w:space="0" w:color="auto"/>
            <w:bottom w:val="none" w:sz="0" w:space="0" w:color="auto"/>
            <w:right w:val="none" w:sz="0" w:space="0" w:color="auto"/>
          </w:divBdr>
        </w:div>
        <w:div w:id="652560215">
          <w:marLeft w:val="720"/>
          <w:marRight w:val="0"/>
          <w:marTop w:val="0"/>
          <w:marBottom w:val="0"/>
          <w:divBdr>
            <w:top w:val="none" w:sz="0" w:space="0" w:color="auto"/>
            <w:left w:val="none" w:sz="0" w:space="0" w:color="auto"/>
            <w:bottom w:val="none" w:sz="0" w:space="0" w:color="auto"/>
            <w:right w:val="none" w:sz="0" w:space="0" w:color="auto"/>
          </w:divBdr>
        </w:div>
        <w:div w:id="1255435393">
          <w:marLeft w:val="720"/>
          <w:marRight w:val="0"/>
          <w:marTop w:val="0"/>
          <w:marBottom w:val="0"/>
          <w:divBdr>
            <w:top w:val="none" w:sz="0" w:space="0" w:color="auto"/>
            <w:left w:val="none" w:sz="0" w:space="0" w:color="auto"/>
            <w:bottom w:val="none" w:sz="0" w:space="0" w:color="auto"/>
            <w:right w:val="none" w:sz="0" w:space="0" w:color="auto"/>
          </w:divBdr>
        </w:div>
        <w:div w:id="1920285057">
          <w:marLeft w:val="720"/>
          <w:marRight w:val="0"/>
          <w:marTop w:val="0"/>
          <w:marBottom w:val="0"/>
          <w:divBdr>
            <w:top w:val="none" w:sz="0" w:space="0" w:color="auto"/>
            <w:left w:val="none" w:sz="0" w:space="0" w:color="auto"/>
            <w:bottom w:val="none" w:sz="0" w:space="0" w:color="auto"/>
            <w:right w:val="none" w:sz="0" w:space="0" w:color="auto"/>
          </w:divBdr>
        </w:div>
      </w:divsChild>
    </w:div>
    <w:div w:id="765610739">
      <w:bodyDiv w:val="1"/>
      <w:marLeft w:val="0"/>
      <w:marRight w:val="0"/>
      <w:marTop w:val="0"/>
      <w:marBottom w:val="0"/>
      <w:divBdr>
        <w:top w:val="none" w:sz="0" w:space="0" w:color="auto"/>
        <w:left w:val="none" w:sz="0" w:space="0" w:color="auto"/>
        <w:bottom w:val="none" w:sz="0" w:space="0" w:color="auto"/>
        <w:right w:val="none" w:sz="0" w:space="0" w:color="auto"/>
      </w:divBdr>
    </w:div>
    <w:div w:id="1816289383">
      <w:bodyDiv w:val="1"/>
      <w:marLeft w:val="0"/>
      <w:marRight w:val="0"/>
      <w:marTop w:val="0"/>
      <w:marBottom w:val="0"/>
      <w:divBdr>
        <w:top w:val="none" w:sz="0" w:space="0" w:color="auto"/>
        <w:left w:val="none" w:sz="0" w:space="0" w:color="auto"/>
        <w:bottom w:val="none" w:sz="0" w:space="0" w:color="auto"/>
        <w:right w:val="none" w:sz="0" w:space="0" w:color="auto"/>
      </w:divBdr>
      <w:divsChild>
        <w:div w:id="430735186">
          <w:marLeft w:val="720"/>
          <w:marRight w:val="0"/>
          <w:marTop w:val="0"/>
          <w:marBottom w:val="0"/>
          <w:divBdr>
            <w:top w:val="none" w:sz="0" w:space="0" w:color="auto"/>
            <w:left w:val="none" w:sz="0" w:space="0" w:color="auto"/>
            <w:bottom w:val="none" w:sz="0" w:space="0" w:color="auto"/>
            <w:right w:val="none" w:sz="0" w:space="0" w:color="auto"/>
          </w:divBdr>
        </w:div>
        <w:div w:id="714889588">
          <w:marLeft w:val="720"/>
          <w:marRight w:val="0"/>
          <w:marTop w:val="0"/>
          <w:marBottom w:val="0"/>
          <w:divBdr>
            <w:top w:val="none" w:sz="0" w:space="0" w:color="auto"/>
            <w:left w:val="none" w:sz="0" w:space="0" w:color="auto"/>
            <w:bottom w:val="none" w:sz="0" w:space="0" w:color="auto"/>
            <w:right w:val="none" w:sz="0" w:space="0" w:color="auto"/>
          </w:divBdr>
        </w:div>
      </w:divsChild>
    </w:div>
    <w:div w:id="1987975172">
      <w:bodyDiv w:val="1"/>
      <w:marLeft w:val="0"/>
      <w:marRight w:val="0"/>
      <w:marTop w:val="0"/>
      <w:marBottom w:val="0"/>
      <w:divBdr>
        <w:top w:val="none" w:sz="0" w:space="0" w:color="auto"/>
        <w:left w:val="none" w:sz="0" w:space="0" w:color="auto"/>
        <w:bottom w:val="none" w:sz="0" w:space="0" w:color="auto"/>
        <w:right w:val="none" w:sz="0" w:space="0" w:color="auto"/>
      </w:divBdr>
      <w:divsChild>
        <w:div w:id="897321983">
          <w:marLeft w:val="360"/>
          <w:marRight w:val="0"/>
          <w:marTop w:val="0"/>
          <w:marBottom w:val="0"/>
          <w:divBdr>
            <w:top w:val="none" w:sz="0" w:space="0" w:color="auto"/>
            <w:left w:val="none" w:sz="0" w:space="0" w:color="auto"/>
            <w:bottom w:val="none" w:sz="0" w:space="0" w:color="auto"/>
            <w:right w:val="none" w:sz="0" w:space="0" w:color="auto"/>
          </w:divBdr>
        </w:div>
        <w:div w:id="2005205902">
          <w:marLeft w:val="1080"/>
          <w:marRight w:val="0"/>
          <w:marTop w:val="0"/>
          <w:marBottom w:val="0"/>
          <w:divBdr>
            <w:top w:val="none" w:sz="0" w:space="0" w:color="auto"/>
            <w:left w:val="none" w:sz="0" w:space="0" w:color="auto"/>
            <w:bottom w:val="none" w:sz="0" w:space="0" w:color="auto"/>
            <w:right w:val="none" w:sz="0" w:space="0" w:color="auto"/>
          </w:divBdr>
        </w:div>
        <w:div w:id="1335034010">
          <w:marLeft w:val="1080"/>
          <w:marRight w:val="0"/>
          <w:marTop w:val="0"/>
          <w:marBottom w:val="0"/>
          <w:divBdr>
            <w:top w:val="none" w:sz="0" w:space="0" w:color="auto"/>
            <w:left w:val="none" w:sz="0" w:space="0" w:color="auto"/>
            <w:bottom w:val="none" w:sz="0" w:space="0" w:color="auto"/>
            <w:right w:val="none" w:sz="0" w:space="0" w:color="auto"/>
          </w:divBdr>
        </w:div>
        <w:div w:id="1024360097">
          <w:marLeft w:val="1080"/>
          <w:marRight w:val="0"/>
          <w:marTop w:val="0"/>
          <w:marBottom w:val="0"/>
          <w:divBdr>
            <w:top w:val="none" w:sz="0" w:space="0" w:color="auto"/>
            <w:left w:val="none" w:sz="0" w:space="0" w:color="auto"/>
            <w:bottom w:val="none" w:sz="0" w:space="0" w:color="auto"/>
            <w:right w:val="none" w:sz="0" w:space="0" w:color="auto"/>
          </w:divBdr>
        </w:div>
        <w:div w:id="925110165">
          <w:marLeft w:val="360"/>
          <w:marRight w:val="0"/>
          <w:marTop w:val="0"/>
          <w:marBottom w:val="0"/>
          <w:divBdr>
            <w:top w:val="none" w:sz="0" w:space="0" w:color="auto"/>
            <w:left w:val="none" w:sz="0" w:space="0" w:color="auto"/>
            <w:bottom w:val="none" w:sz="0" w:space="0" w:color="auto"/>
            <w:right w:val="none" w:sz="0" w:space="0" w:color="auto"/>
          </w:divBdr>
        </w:div>
        <w:div w:id="1670597795">
          <w:marLeft w:val="360"/>
          <w:marRight w:val="0"/>
          <w:marTop w:val="0"/>
          <w:marBottom w:val="0"/>
          <w:divBdr>
            <w:top w:val="none" w:sz="0" w:space="0" w:color="auto"/>
            <w:left w:val="none" w:sz="0" w:space="0" w:color="auto"/>
            <w:bottom w:val="none" w:sz="0" w:space="0" w:color="auto"/>
            <w:right w:val="none" w:sz="0" w:space="0" w:color="auto"/>
          </w:divBdr>
        </w:div>
        <w:div w:id="392197495">
          <w:marLeft w:val="360"/>
          <w:marRight w:val="0"/>
          <w:marTop w:val="0"/>
          <w:marBottom w:val="0"/>
          <w:divBdr>
            <w:top w:val="none" w:sz="0" w:space="0" w:color="auto"/>
            <w:left w:val="none" w:sz="0" w:space="0" w:color="auto"/>
            <w:bottom w:val="none" w:sz="0" w:space="0" w:color="auto"/>
            <w:right w:val="none" w:sz="0" w:space="0" w:color="auto"/>
          </w:divBdr>
        </w:div>
        <w:div w:id="663706366">
          <w:marLeft w:val="1080"/>
          <w:marRight w:val="0"/>
          <w:marTop w:val="0"/>
          <w:marBottom w:val="0"/>
          <w:divBdr>
            <w:top w:val="none" w:sz="0" w:space="0" w:color="auto"/>
            <w:left w:val="none" w:sz="0" w:space="0" w:color="auto"/>
            <w:bottom w:val="none" w:sz="0" w:space="0" w:color="auto"/>
            <w:right w:val="none" w:sz="0" w:space="0" w:color="auto"/>
          </w:divBdr>
        </w:div>
      </w:divsChild>
    </w:div>
    <w:div w:id="2084063455">
      <w:bodyDiv w:val="1"/>
      <w:marLeft w:val="0"/>
      <w:marRight w:val="0"/>
      <w:marTop w:val="0"/>
      <w:marBottom w:val="0"/>
      <w:divBdr>
        <w:top w:val="none" w:sz="0" w:space="0" w:color="auto"/>
        <w:left w:val="none" w:sz="0" w:space="0" w:color="auto"/>
        <w:bottom w:val="none" w:sz="0" w:space="0" w:color="auto"/>
        <w:right w:val="none" w:sz="0" w:space="0" w:color="auto"/>
      </w:divBdr>
      <w:divsChild>
        <w:div w:id="163866440">
          <w:marLeft w:val="720"/>
          <w:marRight w:val="0"/>
          <w:marTop w:val="0"/>
          <w:marBottom w:val="0"/>
          <w:divBdr>
            <w:top w:val="none" w:sz="0" w:space="0" w:color="auto"/>
            <w:left w:val="none" w:sz="0" w:space="0" w:color="auto"/>
            <w:bottom w:val="none" w:sz="0" w:space="0" w:color="auto"/>
            <w:right w:val="none" w:sz="0" w:space="0" w:color="auto"/>
          </w:divBdr>
        </w:div>
        <w:div w:id="942804707">
          <w:marLeft w:val="720"/>
          <w:marRight w:val="0"/>
          <w:marTop w:val="0"/>
          <w:marBottom w:val="0"/>
          <w:divBdr>
            <w:top w:val="none" w:sz="0" w:space="0" w:color="auto"/>
            <w:left w:val="none" w:sz="0" w:space="0" w:color="auto"/>
            <w:bottom w:val="none" w:sz="0" w:space="0" w:color="auto"/>
            <w:right w:val="none" w:sz="0" w:space="0" w:color="auto"/>
          </w:divBdr>
        </w:div>
        <w:div w:id="1832407989">
          <w:marLeft w:val="1440"/>
          <w:marRight w:val="0"/>
          <w:marTop w:val="0"/>
          <w:marBottom w:val="0"/>
          <w:divBdr>
            <w:top w:val="none" w:sz="0" w:space="0" w:color="auto"/>
            <w:left w:val="none" w:sz="0" w:space="0" w:color="auto"/>
            <w:bottom w:val="none" w:sz="0" w:space="0" w:color="auto"/>
            <w:right w:val="none" w:sz="0" w:space="0" w:color="auto"/>
          </w:divBdr>
        </w:div>
        <w:div w:id="325984695">
          <w:marLeft w:val="1440"/>
          <w:marRight w:val="0"/>
          <w:marTop w:val="0"/>
          <w:marBottom w:val="0"/>
          <w:divBdr>
            <w:top w:val="none" w:sz="0" w:space="0" w:color="auto"/>
            <w:left w:val="none" w:sz="0" w:space="0" w:color="auto"/>
            <w:bottom w:val="none" w:sz="0" w:space="0" w:color="auto"/>
            <w:right w:val="none" w:sz="0" w:space="0" w:color="auto"/>
          </w:divBdr>
        </w:div>
        <w:div w:id="1300457743">
          <w:marLeft w:val="1440"/>
          <w:marRight w:val="0"/>
          <w:marTop w:val="0"/>
          <w:marBottom w:val="0"/>
          <w:divBdr>
            <w:top w:val="none" w:sz="0" w:space="0" w:color="auto"/>
            <w:left w:val="none" w:sz="0" w:space="0" w:color="auto"/>
            <w:bottom w:val="none" w:sz="0" w:space="0" w:color="auto"/>
            <w:right w:val="none" w:sz="0" w:space="0" w:color="auto"/>
          </w:divBdr>
        </w:div>
        <w:div w:id="1079058034">
          <w:marLeft w:val="1440"/>
          <w:marRight w:val="0"/>
          <w:marTop w:val="0"/>
          <w:marBottom w:val="0"/>
          <w:divBdr>
            <w:top w:val="none" w:sz="0" w:space="0" w:color="auto"/>
            <w:left w:val="none" w:sz="0" w:space="0" w:color="auto"/>
            <w:bottom w:val="none" w:sz="0" w:space="0" w:color="auto"/>
            <w:right w:val="none" w:sz="0" w:space="0" w:color="auto"/>
          </w:divBdr>
        </w:div>
        <w:div w:id="588392500">
          <w:marLeft w:val="1440"/>
          <w:marRight w:val="0"/>
          <w:marTop w:val="0"/>
          <w:marBottom w:val="0"/>
          <w:divBdr>
            <w:top w:val="none" w:sz="0" w:space="0" w:color="auto"/>
            <w:left w:val="none" w:sz="0" w:space="0" w:color="auto"/>
            <w:bottom w:val="none" w:sz="0" w:space="0" w:color="auto"/>
            <w:right w:val="none" w:sz="0" w:space="0" w:color="auto"/>
          </w:divBdr>
        </w:div>
        <w:div w:id="697782277">
          <w:marLeft w:val="1440"/>
          <w:marRight w:val="0"/>
          <w:marTop w:val="0"/>
          <w:marBottom w:val="0"/>
          <w:divBdr>
            <w:top w:val="none" w:sz="0" w:space="0" w:color="auto"/>
            <w:left w:val="none" w:sz="0" w:space="0" w:color="auto"/>
            <w:bottom w:val="none" w:sz="0" w:space="0" w:color="auto"/>
            <w:right w:val="none" w:sz="0" w:space="0" w:color="auto"/>
          </w:divBdr>
        </w:div>
      </w:divsChild>
    </w:div>
    <w:div w:id="2120567879">
      <w:bodyDiv w:val="1"/>
      <w:marLeft w:val="0"/>
      <w:marRight w:val="0"/>
      <w:marTop w:val="0"/>
      <w:marBottom w:val="0"/>
      <w:divBdr>
        <w:top w:val="none" w:sz="0" w:space="0" w:color="auto"/>
        <w:left w:val="none" w:sz="0" w:space="0" w:color="auto"/>
        <w:bottom w:val="none" w:sz="0" w:space="0" w:color="auto"/>
        <w:right w:val="none" w:sz="0" w:space="0" w:color="auto"/>
      </w:divBdr>
      <w:divsChild>
        <w:div w:id="1666545717">
          <w:marLeft w:val="360"/>
          <w:marRight w:val="0"/>
          <w:marTop w:val="0"/>
          <w:marBottom w:val="0"/>
          <w:divBdr>
            <w:top w:val="none" w:sz="0" w:space="0" w:color="auto"/>
            <w:left w:val="none" w:sz="0" w:space="0" w:color="auto"/>
            <w:bottom w:val="none" w:sz="0" w:space="0" w:color="auto"/>
            <w:right w:val="none" w:sz="0" w:space="0" w:color="auto"/>
          </w:divBdr>
        </w:div>
        <w:div w:id="1298149453">
          <w:marLeft w:val="360"/>
          <w:marRight w:val="0"/>
          <w:marTop w:val="0"/>
          <w:marBottom w:val="0"/>
          <w:divBdr>
            <w:top w:val="none" w:sz="0" w:space="0" w:color="auto"/>
            <w:left w:val="none" w:sz="0" w:space="0" w:color="auto"/>
            <w:bottom w:val="none" w:sz="0" w:space="0" w:color="auto"/>
            <w:right w:val="none" w:sz="0" w:space="0" w:color="auto"/>
          </w:divBdr>
        </w:div>
        <w:div w:id="2041470732">
          <w:marLeft w:val="360"/>
          <w:marRight w:val="0"/>
          <w:marTop w:val="0"/>
          <w:marBottom w:val="0"/>
          <w:divBdr>
            <w:top w:val="none" w:sz="0" w:space="0" w:color="auto"/>
            <w:left w:val="none" w:sz="0" w:space="0" w:color="auto"/>
            <w:bottom w:val="none" w:sz="0" w:space="0" w:color="auto"/>
            <w:right w:val="none" w:sz="0" w:space="0" w:color="auto"/>
          </w:divBdr>
        </w:div>
        <w:div w:id="189793697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Kees van Dommelen</dc:creator>
  <cp:lastModifiedBy>Christine Scholts</cp:lastModifiedBy>
  <cp:revision>2</cp:revision>
  <dcterms:created xsi:type="dcterms:W3CDTF">2018-07-13T13:12:00Z</dcterms:created>
  <dcterms:modified xsi:type="dcterms:W3CDTF">2018-07-13T13:12:00Z</dcterms:modified>
</cp:coreProperties>
</file>